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DDEEDED" w14:textId="77777777" w:rsidR="001F188E" w:rsidRPr="001F188E" w:rsidRDefault="001F188E" w:rsidP="001F188E">
      <w:pPr>
        <w:pStyle w:val="Heading3"/>
        <w:ind w:left="0" w:firstLine="0"/>
        <w:jc w:val="center"/>
        <w:rPr>
          <w:rFonts w:ascii="Times New Roman" w:hAnsi="Times New Roman" w:cs="Times New Roman"/>
          <w:color w:val="343F52"/>
        </w:rPr>
      </w:pPr>
      <w:proofErr w:type="spellStart"/>
      <w:r w:rsidRPr="001F188E">
        <w:rPr>
          <w:rFonts w:ascii="Times New Roman" w:hAnsi="Times New Roman" w:cs="Times New Roman"/>
          <w:color w:val="343F52"/>
        </w:rPr>
        <w:t>Savjetovanje</w:t>
      </w:r>
      <w:proofErr w:type="spellEnd"/>
      <w:r w:rsidRPr="001F188E">
        <w:rPr>
          <w:rFonts w:ascii="Times New Roman" w:hAnsi="Times New Roman" w:cs="Times New Roman"/>
          <w:color w:val="343F52"/>
        </w:rPr>
        <w:t xml:space="preserve"> s </w:t>
      </w:r>
      <w:proofErr w:type="spellStart"/>
      <w:r w:rsidRPr="001F188E">
        <w:rPr>
          <w:rFonts w:ascii="Times New Roman" w:hAnsi="Times New Roman" w:cs="Times New Roman"/>
          <w:color w:val="343F52"/>
        </w:rPr>
        <w:t>javnošću</w:t>
      </w:r>
      <w:proofErr w:type="spellEnd"/>
      <w:r w:rsidRPr="001F188E">
        <w:rPr>
          <w:rFonts w:ascii="Times New Roman" w:hAnsi="Times New Roman" w:cs="Times New Roman"/>
          <w:color w:val="343F52"/>
        </w:rPr>
        <w:t>:</w:t>
      </w:r>
    </w:p>
    <w:p w14:paraId="249EC4F2" w14:textId="77777777" w:rsidR="001F188E" w:rsidRPr="001F188E" w:rsidRDefault="001F188E" w:rsidP="001F188E">
      <w:pPr>
        <w:rPr>
          <w:rFonts w:ascii="Times New Roman" w:hAnsi="Times New Roman" w:cs="Times New Roman"/>
          <w:lang w:val="en-US" w:eastAsia="en-GB"/>
        </w:rPr>
      </w:pPr>
    </w:p>
    <w:p w14:paraId="1C5A83AD" w14:textId="77777777" w:rsidR="001F188E" w:rsidRPr="001F188E" w:rsidRDefault="001F188E" w:rsidP="001F188E">
      <w:pPr>
        <w:pStyle w:val="NormalWeb"/>
        <w:spacing w:before="0" w:beforeAutospacing="0"/>
        <w:jc w:val="center"/>
        <w:rPr>
          <w:color w:val="343F52"/>
        </w:rPr>
      </w:pPr>
      <w:r w:rsidRPr="001F188E">
        <w:rPr>
          <w:color w:val="343F52"/>
        </w:rPr>
        <w:t>- P R I J E D L O G -</w:t>
      </w:r>
    </w:p>
    <w:p w14:paraId="56A6B7F7" w14:textId="77B16F3D" w:rsidR="005040B9" w:rsidRPr="006E1814" w:rsidRDefault="008F69F0" w:rsidP="005040B9">
      <w:pPr>
        <w:jc w:val="both"/>
        <w:rPr>
          <w:rFonts w:ascii="Times New Roman" w:hAnsi="Times New Roman" w:cs="Times New Roman"/>
          <w:sz w:val="24"/>
          <w:szCs w:val="24"/>
        </w:rPr>
      </w:pPr>
      <w:r w:rsidRPr="006E1814">
        <w:rPr>
          <w:rFonts w:ascii="Times New Roman" w:hAnsi="Times New Roman" w:cs="Times New Roman"/>
          <w:sz w:val="24"/>
          <w:szCs w:val="24"/>
        </w:rPr>
        <w:t>Na temelju članka 15. stavka 2. Zakona o javnoj nabavi (Narodne novine br. 120/16</w:t>
      </w:r>
      <w:r w:rsidR="005040B9" w:rsidRPr="006E1814">
        <w:rPr>
          <w:rFonts w:ascii="Times New Roman" w:hAnsi="Times New Roman" w:cs="Times New Roman"/>
          <w:sz w:val="24"/>
          <w:szCs w:val="24"/>
        </w:rPr>
        <w:t>, 144/22, 48/26</w:t>
      </w:r>
      <w:r w:rsidR="00917901" w:rsidRPr="006E1814">
        <w:rPr>
          <w:rFonts w:ascii="Times New Roman" w:hAnsi="Times New Roman" w:cs="Times New Roman"/>
          <w:sz w:val="24"/>
          <w:szCs w:val="24"/>
        </w:rPr>
        <w:t xml:space="preserve">), </w:t>
      </w:r>
      <w:r w:rsidR="00917901" w:rsidRPr="006E1814">
        <w:rPr>
          <w:rFonts w:ascii="Times New Roman" w:hAnsi="Times New Roman" w:cs="Times New Roman"/>
          <w:color w:val="393C3A"/>
          <w:sz w:val="24"/>
          <w:szCs w:val="24"/>
          <w:shd w:val="clear" w:color="auto" w:fill="FFFFFF"/>
        </w:rPr>
        <w:t xml:space="preserve">i </w:t>
      </w:r>
      <w:r w:rsidR="005040B9" w:rsidRPr="006E1814">
        <w:rPr>
          <w:rFonts w:ascii="Times New Roman" w:hAnsi="Times New Roman" w:cs="Times New Roman"/>
          <w:sz w:val="24"/>
          <w:szCs w:val="24"/>
        </w:rPr>
        <w:t>(„Narodne novine“ broj 120/16 i 114/22) i članka 51. Statuta Dječjeg vrtića Buje</w:t>
      </w:r>
      <w:r w:rsidR="00250E36">
        <w:rPr>
          <w:rFonts w:ascii="Times New Roman" w:hAnsi="Times New Roman" w:cs="Times New Roman"/>
          <w:sz w:val="24"/>
          <w:szCs w:val="24"/>
        </w:rPr>
        <w:t xml:space="preserve"> </w:t>
      </w:r>
      <w:r w:rsidR="005040B9" w:rsidRPr="006E1814">
        <w:rPr>
          <w:rFonts w:ascii="Times New Roman" w:hAnsi="Times New Roman" w:cs="Times New Roman"/>
          <w:sz w:val="24"/>
          <w:szCs w:val="24"/>
        </w:rPr>
        <w:t>- Asilo infantile Buie, na</w:t>
      </w:r>
      <w:r w:rsidR="006E1814" w:rsidRPr="006E1814">
        <w:rPr>
          <w:rFonts w:ascii="Times New Roman" w:hAnsi="Times New Roman" w:cs="Times New Roman"/>
          <w:sz w:val="24"/>
          <w:szCs w:val="24"/>
        </w:rPr>
        <w:t xml:space="preserve"> __.</w:t>
      </w:r>
      <w:r w:rsidR="006E1814">
        <w:rPr>
          <w:rFonts w:ascii="Times New Roman" w:hAnsi="Times New Roman" w:cs="Times New Roman"/>
          <w:sz w:val="24"/>
          <w:szCs w:val="24"/>
        </w:rPr>
        <w:t xml:space="preserve"> sjednici </w:t>
      </w:r>
      <w:r w:rsidR="006E1814" w:rsidRPr="006E1814">
        <w:rPr>
          <w:rFonts w:ascii="Times New Roman" w:hAnsi="Times New Roman" w:cs="Times New Roman"/>
          <w:sz w:val="24"/>
          <w:szCs w:val="24"/>
        </w:rPr>
        <w:t>održanoj dana _____________ 202</w:t>
      </w:r>
      <w:r w:rsidR="006E1814">
        <w:rPr>
          <w:rFonts w:ascii="Times New Roman" w:hAnsi="Times New Roman" w:cs="Times New Roman"/>
          <w:sz w:val="24"/>
          <w:szCs w:val="24"/>
        </w:rPr>
        <w:t>6 god. Upravno vijeće</w:t>
      </w:r>
      <w:r w:rsidR="005040B9" w:rsidRPr="006E1814">
        <w:rPr>
          <w:rFonts w:ascii="Times New Roman" w:hAnsi="Times New Roman" w:cs="Times New Roman"/>
          <w:sz w:val="24"/>
          <w:szCs w:val="24"/>
        </w:rPr>
        <w:t xml:space="preserve"> </w:t>
      </w:r>
      <w:r w:rsidR="00207094" w:rsidRPr="006E1814">
        <w:rPr>
          <w:rFonts w:ascii="Times New Roman" w:hAnsi="Times New Roman" w:cs="Times New Roman"/>
          <w:sz w:val="24"/>
          <w:szCs w:val="24"/>
        </w:rPr>
        <w:t>Dječjeg vrtića Buje</w:t>
      </w:r>
      <w:r w:rsidR="00207094">
        <w:rPr>
          <w:rFonts w:ascii="Times New Roman" w:hAnsi="Times New Roman" w:cs="Times New Roman"/>
          <w:sz w:val="24"/>
          <w:szCs w:val="24"/>
        </w:rPr>
        <w:t xml:space="preserve"> </w:t>
      </w:r>
      <w:r w:rsidR="00207094" w:rsidRPr="006E1814">
        <w:rPr>
          <w:rFonts w:ascii="Times New Roman" w:hAnsi="Times New Roman" w:cs="Times New Roman"/>
          <w:sz w:val="24"/>
          <w:szCs w:val="24"/>
        </w:rPr>
        <w:t>- Asilo infantile Buie</w:t>
      </w:r>
      <w:r w:rsidR="005040B9" w:rsidRPr="006E1814">
        <w:rPr>
          <w:rFonts w:ascii="Times New Roman" w:hAnsi="Times New Roman" w:cs="Times New Roman"/>
          <w:sz w:val="24"/>
          <w:szCs w:val="24"/>
        </w:rPr>
        <w:t xml:space="preserve"> </w:t>
      </w:r>
      <w:r w:rsidR="00250E36">
        <w:rPr>
          <w:rFonts w:ascii="Times New Roman" w:hAnsi="Times New Roman" w:cs="Times New Roman"/>
          <w:sz w:val="24"/>
          <w:szCs w:val="24"/>
        </w:rPr>
        <w:t>donijelo je</w:t>
      </w:r>
    </w:p>
    <w:p w14:paraId="3FAA4816" w14:textId="44E919A4" w:rsidR="00250E36" w:rsidRDefault="00250E36" w:rsidP="001076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471208CF" w14:textId="3CE5318A" w:rsidR="00F71AEA" w:rsidRPr="009A235D" w:rsidRDefault="00F71AEA" w:rsidP="001076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35D">
        <w:rPr>
          <w:rFonts w:ascii="Times New Roman" w:hAnsi="Times New Roman" w:cs="Times New Roman"/>
          <w:b/>
          <w:bCs/>
          <w:sz w:val="24"/>
          <w:szCs w:val="24"/>
        </w:rPr>
        <w:t>O PROVEDBI POSTUPAKA JEDNOSTAVNE NABAVE</w:t>
      </w:r>
    </w:p>
    <w:p w14:paraId="5F372316" w14:textId="77777777" w:rsidR="002741B3" w:rsidRDefault="002741B3" w:rsidP="00274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8C1DF" w14:textId="104FC4A2" w:rsidR="00744B7E" w:rsidRPr="00250E36" w:rsidRDefault="002741B3" w:rsidP="00274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E36">
        <w:rPr>
          <w:rFonts w:ascii="Times New Roman" w:hAnsi="Times New Roman" w:cs="Times New Roman"/>
          <w:b/>
          <w:sz w:val="24"/>
          <w:szCs w:val="24"/>
        </w:rPr>
        <w:t>UVODNE ODREDBE</w:t>
      </w:r>
    </w:p>
    <w:p w14:paraId="1162453B" w14:textId="77777777" w:rsidR="008F69F0" w:rsidRPr="009A235D" w:rsidRDefault="008F69F0" w:rsidP="008F69F0">
      <w:pPr>
        <w:pStyle w:val="ListParagraph"/>
        <w:spacing w:after="0" w:line="240" w:lineRule="auto"/>
        <w:ind w:lef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6AB46" w14:textId="77777777" w:rsidR="00F71AEA" w:rsidRPr="009A235D" w:rsidRDefault="00F71AEA" w:rsidP="00315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Članak 1.</w:t>
      </w:r>
    </w:p>
    <w:p w14:paraId="50640050" w14:textId="77777777" w:rsidR="00250E36" w:rsidRDefault="00250E36" w:rsidP="00250E3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Pravilnikom</w:t>
      </w:r>
      <w:r w:rsidRPr="009A235D">
        <w:rPr>
          <w:rFonts w:ascii="Times New Roman" w:hAnsi="Times New Roman" w:cs="Times New Roman"/>
          <w:sz w:val="24"/>
          <w:szCs w:val="24"/>
        </w:rPr>
        <w:t xml:space="preserve"> o provedbi postupaka jednostavn</w:t>
      </w:r>
      <w:r>
        <w:rPr>
          <w:rFonts w:ascii="Times New Roman" w:hAnsi="Times New Roman" w:cs="Times New Roman"/>
          <w:sz w:val="24"/>
          <w:szCs w:val="24"/>
        </w:rPr>
        <w:t>e nabave (dalje u tekstu: Pravilnik</w:t>
      </w:r>
      <w:r w:rsidRPr="009A235D">
        <w:rPr>
          <w:rFonts w:ascii="Times New Roman" w:hAnsi="Times New Roman" w:cs="Times New Roman"/>
          <w:sz w:val="24"/>
          <w:szCs w:val="24"/>
        </w:rPr>
        <w:t>)</w:t>
      </w:r>
      <w:r w:rsidRPr="009A23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A235D">
        <w:rPr>
          <w:rFonts w:ascii="Times New Roman" w:hAnsi="Times New Roman" w:cs="Times New Roman"/>
          <w:sz w:val="24"/>
          <w:szCs w:val="24"/>
        </w:rPr>
        <w:t xml:space="preserve">utvrđuju se pravila i postupci nabave roba i usluga procijenjene vrijednosti </w:t>
      </w:r>
      <w:r w:rsidRPr="0013747A">
        <w:rPr>
          <w:rFonts w:ascii="Times New Roman" w:hAnsi="Times New Roman" w:cs="Times New Roman"/>
          <w:bCs/>
          <w:sz w:val="24"/>
          <w:szCs w:val="24"/>
        </w:rPr>
        <w:t>manje od 50.000,00 eura bez PDV-a, odnosno nabave radova procijenjene vrijednosti manje od 100.000,00 eura bez PDV-a</w:t>
      </w:r>
      <w:r w:rsidRPr="001374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E550CE" w14:textId="276CD2B5" w:rsidR="00744B7E" w:rsidRPr="00721704" w:rsidRDefault="00250E36" w:rsidP="00721704">
      <w:pPr>
        <w:rPr>
          <w:rFonts w:ascii="Times New Roman" w:hAnsi="Times New Roman" w:cs="Times New Roman"/>
          <w:sz w:val="24"/>
          <w:szCs w:val="24"/>
        </w:rPr>
      </w:pPr>
      <w:r w:rsidRPr="00721704">
        <w:rPr>
          <w:rFonts w:ascii="Times New Roman" w:hAnsi="Times New Roman" w:cs="Times New Roman"/>
          <w:sz w:val="24"/>
          <w:szCs w:val="24"/>
        </w:rPr>
        <w:t>Pojmovi i izrazi koji se koriste u ovom Pravilniku, a koji imaju rodno značenje, odnose se jednako na muški i ženski rod.</w:t>
      </w:r>
      <w:r w:rsidR="00744B7E" w:rsidRPr="007217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59C766" w14:textId="77777777" w:rsidR="00744B7E" w:rsidRPr="009A235D" w:rsidRDefault="00744B7E" w:rsidP="00744B7E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</w:p>
    <w:p w14:paraId="1B439FB9" w14:textId="77777777" w:rsidR="00744B7E" w:rsidRPr="009A235D" w:rsidRDefault="00744B7E" w:rsidP="00744B7E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Članak 2.</w:t>
      </w:r>
    </w:p>
    <w:p w14:paraId="33D02F48" w14:textId="7279B54B" w:rsidR="006D4A9D" w:rsidRDefault="00250E36" w:rsidP="00744B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</w:t>
      </w:r>
      <w:r w:rsidRPr="006E1814">
        <w:rPr>
          <w:rFonts w:ascii="Times New Roman" w:hAnsi="Times New Roman" w:cs="Times New Roman"/>
          <w:sz w:val="24"/>
          <w:szCs w:val="24"/>
        </w:rPr>
        <w:t xml:space="preserve"> vrtić Buje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814">
        <w:rPr>
          <w:rFonts w:ascii="Times New Roman" w:hAnsi="Times New Roman" w:cs="Times New Roman"/>
          <w:sz w:val="24"/>
          <w:szCs w:val="24"/>
        </w:rPr>
        <w:t>- Asilo infantile Buie</w:t>
      </w:r>
      <w:r w:rsidRPr="009A2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(dalje u tekstu: n</w:t>
      </w:r>
      <w:r w:rsidR="00744B7E" w:rsidRPr="009A235D">
        <w:rPr>
          <w:rFonts w:ascii="Times New Roman" w:hAnsi="Times New Roman" w:cs="Times New Roman"/>
          <w:sz w:val="24"/>
          <w:szCs w:val="24"/>
        </w:rPr>
        <w:t xml:space="preserve">aručitelj) prilikom provođenja postupaka jednostavne nabave mora poštovati sljedeća </w:t>
      </w:r>
      <w:r w:rsidR="00744B7E" w:rsidRPr="00250E36">
        <w:rPr>
          <w:rFonts w:ascii="Times New Roman" w:hAnsi="Times New Roman" w:cs="Times New Roman"/>
          <w:bCs/>
          <w:sz w:val="24"/>
          <w:szCs w:val="24"/>
        </w:rPr>
        <w:t>načela javne nabave</w:t>
      </w:r>
      <w:r w:rsidR="00744B7E" w:rsidRPr="009A235D">
        <w:rPr>
          <w:rFonts w:ascii="Times New Roman" w:hAnsi="Times New Roman" w:cs="Times New Roman"/>
          <w:sz w:val="24"/>
          <w:szCs w:val="24"/>
        </w:rPr>
        <w:t xml:space="preserve">: </w:t>
      </w:r>
      <w:r w:rsidR="006D4A9D" w:rsidRPr="009A235D">
        <w:rPr>
          <w:rFonts w:ascii="Times New Roman" w:hAnsi="Times New Roman" w:cs="Times New Roman"/>
          <w:sz w:val="24"/>
          <w:szCs w:val="24"/>
        </w:rPr>
        <w:t>načelo slobode kretanja robe, načelo slobode poslovnog nastana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2A792E19" w14:textId="77777777" w:rsidR="00250E36" w:rsidRPr="00721704" w:rsidRDefault="00250E36" w:rsidP="00721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704">
        <w:rPr>
          <w:rFonts w:ascii="Times New Roman" w:hAnsi="Times New Roman" w:cs="Times New Roman"/>
          <w:sz w:val="24"/>
          <w:szCs w:val="24"/>
        </w:rPr>
        <w:t>Naručitelj je obvezan primjenjivati odredbe ovog Pravilnika na način koji omogućava učinkovitu nabavu te ekonomično, zakonito, namjensko i svrhovito trošenje proračunskih sredstava.</w:t>
      </w:r>
    </w:p>
    <w:p w14:paraId="2C9EB807" w14:textId="10F5AFDC" w:rsidR="00250E36" w:rsidRPr="009A235D" w:rsidRDefault="00250E36" w:rsidP="00997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704">
        <w:rPr>
          <w:rFonts w:ascii="Times New Roman" w:hAnsi="Times New Roman" w:cs="Times New Roman"/>
          <w:sz w:val="24"/>
          <w:szCs w:val="24"/>
        </w:rPr>
        <w:t>Jednostavna nabava ne smije biti osmišljena s namjerom izbjegavanja primjene Zakona o javnoj nabavi (Narodne novine br. 120/16, 144/22 i 48/26) ili izbjegavanja primjene ovog Pravilnika ili s namjerom da se određenim gospodarskim subjektima neopravdano da prednost ili ih se stavi u nepovoljan položaj.</w:t>
      </w:r>
    </w:p>
    <w:p w14:paraId="71ABF7F7" w14:textId="77777777" w:rsidR="00744B7E" w:rsidRPr="009A235D" w:rsidRDefault="00744B7E" w:rsidP="00744B7E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</w:p>
    <w:p w14:paraId="6D549FE9" w14:textId="77777777" w:rsidR="00744B7E" w:rsidRPr="009A235D" w:rsidRDefault="00744B7E" w:rsidP="00744B7E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Članak 3.</w:t>
      </w:r>
    </w:p>
    <w:p w14:paraId="07C98ABE" w14:textId="6F3C66F2" w:rsidR="00315716" w:rsidRPr="009A235D" w:rsidRDefault="006D4A9D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Naručitelj je obvezan poduzeti prikladne mjere da učinkovito spriječi, prepozna i ukloni </w:t>
      </w:r>
      <w:r w:rsidRPr="00250E36">
        <w:rPr>
          <w:rFonts w:ascii="Times New Roman" w:hAnsi="Times New Roman" w:cs="Times New Roman"/>
          <w:bCs/>
          <w:sz w:val="24"/>
          <w:szCs w:val="24"/>
        </w:rPr>
        <w:t>sukobe interesa</w:t>
      </w:r>
      <w:r w:rsidRPr="009A235D">
        <w:rPr>
          <w:rFonts w:ascii="Times New Roman" w:hAnsi="Times New Roman" w:cs="Times New Roman"/>
          <w:sz w:val="24"/>
          <w:szCs w:val="24"/>
        </w:rPr>
        <w:t xml:space="preserve"> u vezi s postupkom jednostavne nabave kako bi se izbjeglo narušavanje tržišnog natjecanja i osiguralo jednako postupanje prema svim gospodarskim subjektima sukladno odredbama članaka 75. - 83. Zakona o javnoj nabavi.</w:t>
      </w:r>
    </w:p>
    <w:p w14:paraId="3AB46A18" w14:textId="131D80A6" w:rsidR="0013567F" w:rsidRPr="009A235D" w:rsidRDefault="0013567F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lastRenderedPageBreak/>
        <w:t>U pozivu za pojedini postupak jednostavne nabave Naručitelj je obvezan navesti popis gospodarskih subjekata s kojima je predstavnik naručitelja iz članka 76. stavka 2. Zakona o javnoj nabavi u sukobu interesa ili navesti da takvi subjekti ne postoje.</w:t>
      </w:r>
    </w:p>
    <w:p w14:paraId="59DC4415" w14:textId="77777777" w:rsidR="00C501D4" w:rsidRPr="002741B3" w:rsidRDefault="00C501D4" w:rsidP="00315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5E53A" w14:textId="0BB9B5C7" w:rsidR="002741B3" w:rsidRDefault="002741B3" w:rsidP="00274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F3ED3" w14:textId="77777777" w:rsidR="00250E36" w:rsidRDefault="00250E36" w:rsidP="00274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CC825" w14:textId="6149F196" w:rsidR="00F71AEA" w:rsidRPr="00250E36" w:rsidRDefault="002741B3" w:rsidP="00274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E36">
        <w:rPr>
          <w:rFonts w:ascii="Times New Roman" w:hAnsi="Times New Roman" w:cs="Times New Roman"/>
          <w:b/>
          <w:sz w:val="24"/>
          <w:szCs w:val="24"/>
        </w:rPr>
        <w:t>PREDMET NABAVE</w:t>
      </w:r>
    </w:p>
    <w:p w14:paraId="3B073093" w14:textId="77777777" w:rsidR="008F69F0" w:rsidRPr="009A235D" w:rsidRDefault="008F69F0" w:rsidP="008F69F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F3811" w14:textId="77777777" w:rsidR="00F71AEA" w:rsidRPr="009A235D" w:rsidRDefault="00F71AEA" w:rsidP="00315716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Članak </w:t>
      </w:r>
      <w:r w:rsidR="00744B7E" w:rsidRPr="009A235D">
        <w:rPr>
          <w:rFonts w:ascii="Times New Roman" w:hAnsi="Times New Roman" w:cs="Times New Roman"/>
          <w:sz w:val="24"/>
          <w:szCs w:val="24"/>
        </w:rPr>
        <w:t>4</w:t>
      </w:r>
      <w:r w:rsidRPr="009A235D">
        <w:rPr>
          <w:rFonts w:ascii="Times New Roman" w:hAnsi="Times New Roman" w:cs="Times New Roman"/>
          <w:sz w:val="24"/>
          <w:szCs w:val="24"/>
        </w:rPr>
        <w:t>.</w:t>
      </w:r>
    </w:p>
    <w:p w14:paraId="1776B4A7" w14:textId="77777777" w:rsidR="00744B7E" w:rsidRPr="009A235D" w:rsidRDefault="00744B7E" w:rsidP="00744B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Naručitelj određuje predmet nabave na način da isti predstavlja tehničku, tehnološku, oblikovnu, funkcionalnu ili drugu objektivno odredivu cjelinu.</w:t>
      </w:r>
    </w:p>
    <w:p w14:paraId="69D4138F" w14:textId="77777777" w:rsidR="00116C1C" w:rsidRPr="009A235D" w:rsidRDefault="00116C1C" w:rsidP="00744B7E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FD214B" w14:textId="0FC73F4D" w:rsidR="00744B7E" w:rsidRPr="009A235D" w:rsidRDefault="00744B7E" w:rsidP="00744B7E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Naručitelj ne smije dijeliti vrijednost nabave s namjerom izbjegavanja primjene Zakona o javnoj nabavi.</w:t>
      </w:r>
    </w:p>
    <w:p w14:paraId="26BCCF95" w14:textId="77777777" w:rsidR="00725BF1" w:rsidRPr="009A235D" w:rsidRDefault="00725BF1" w:rsidP="00744B7E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</w:p>
    <w:p w14:paraId="6CF2FDAE" w14:textId="6E9D61C6" w:rsidR="00744B7E" w:rsidRPr="009A235D" w:rsidRDefault="00744B7E" w:rsidP="00744B7E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Članak 5.</w:t>
      </w:r>
    </w:p>
    <w:p w14:paraId="40FAE855" w14:textId="39E75346" w:rsidR="00744B7E" w:rsidRPr="00250E36" w:rsidRDefault="00744B7E" w:rsidP="00744B7E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E36">
        <w:rPr>
          <w:rFonts w:ascii="Times New Roman" w:hAnsi="Times New Roman" w:cs="Times New Roman"/>
          <w:sz w:val="24"/>
          <w:szCs w:val="24"/>
        </w:rPr>
        <w:t xml:space="preserve">Naručitelj temeljem Zakona o javnoj nabavi donosi </w:t>
      </w:r>
      <w:r w:rsidRPr="00250E36">
        <w:rPr>
          <w:rFonts w:ascii="Times New Roman" w:hAnsi="Times New Roman" w:cs="Times New Roman"/>
          <w:bCs/>
          <w:sz w:val="24"/>
          <w:szCs w:val="24"/>
        </w:rPr>
        <w:t>Plan nabave</w:t>
      </w:r>
      <w:r w:rsidR="00631F66" w:rsidRPr="00250E36">
        <w:rPr>
          <w:rFonts w:ascii="Times New Roman" w:hAnsi="Times New Roman" w:cs="Times New Roman"/>
          <w:sz w:val="24"/>
          <w:szCs w:val="24"/>
        </w:rPr>
        <w:t xml:space="preserve"> za kalendarsku </w:t>
      </w:r>
      <w:r w:rsidRPr="00250E36">
        <w:rPr>
          <w:rFonts w:ascii="Times New Roman" w:hAnsi="Times New Roman" w:cs="Times New Roman"/>
          <w:sz w:val="24"/>
          <w:szCs w:val="24"/>
        </w:rPr>
        <w:t xml:space="preserve"> godinu za predmete nabave čija je procijenjena vrijednost </w:t>
      </w:r>
      <w:r w:rsidRPr="00250E36">
        <w:rPr>
          <w:rFonts w:ascii="Times New Roman" w:hAnsi="Times New Roman" w:cs="Times New Roman"/>
          <w:bCs/>
          <w:sz w:val="24"/>
          <w:szCs w:val="24"/>
        </w:rPr>
        <w:t xml:space="preserve">jednaka ili veća od </w:t>
      </w:r>
      <w:r w:rsidR="008A33FA" w:rsidRPr="00250E36">
        <w:rPr>
          <w:rFonts w:ascii="Times New Roman" w:hAnsi="Times New Roman" w:cs="Times New Roman"/>
          <w:bCs/>
          <w:sz w:val="24"/>
          <w:szCs w:val="24"/>
        </w:rPr>
        <w:t>5.000,00 eura bez PDV-a</w:t>
      </w:r>
      <w:r w:rsidRPr="00250E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4F2ACE" w14:textId="77777777" w:rsidR="00116C1C" w:rsidRPr="009A235D" w:rsidRDefault="00116C1C" w:rsidP="00744B7E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4AB143" w14:textId="33F18A30" w:rsidR="00591A29" w:rsidRPr="00250E36" w:rsidRDefault="00591A29" w:rsidP="00744B7E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0E36">
        <w:rPr>
          <w:rFonts w:ascii="Times New Roman" w:hAnsi="Times New Roman" w:cs="Times New Roman"/>
          <w:sz w:val="24"/>
          <w:szCs w:val="24"/>
        </w:rPr>
        <w:t xml:space="preserve">Plan nabave i sve njegove kasnije promjene javni naručitelj obvezan je objaviti </w:t>
      </w:r>
      <w:r w:rsidRPr="00250E36">
        <w:rPr>
          <w:rFonts w:ascii="Times New Roman" w:hAnsi="Times New Roman" w:cs="Times New Roman"/>
          <w:bCs/>
          <w:sz w:val="24"/>
          <w:szCs w:val="24"/>
        </w:rPr>
        <w:t>u EOJN  RH</w:t>
      </w:r>
      <w:r w:rsidRPr="00250E36">
        <w:rPr>
          <w:rFonts w:ascii="Times New Roman" w:hAnsi="Times New Roman" w:cs="Times New Roman"/>
          <w:sz w:val="24"/>
          <w:szCs w:val="24"/>
        </w:rPr>
        <w:t>.</w:t>
      </w:r>
    </w:p>
    <w:p w14:paraId="7051DE3A" w14:textId="77777777" w:rsidR="00116C1C" w:rsidRPr="009A235D" w:rsidRDefault="00116C1C" w:rsidP="00744B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FE2E9" w14:textId="7C29F2BB" w:rsidR="00744B7E" w:rsidRPr="009A235D" w:rsidRDefault="00744B7E" w:rsidP="00744B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Postupci jednostavne nabave moraju biti usklađeni sa Planom nabave Naručitelja.</w:t>
      </w:r>
    </w:p>
    <w:p w14:paraId="412AF292" w14:textId="77777777" w:rsidR="00116C1C" w:rsidRPr="009A235D" w:rsidRDefault="00116C1C" w:rsidP="00744B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6BC15" w14:textId="77777777" w:rsidR="002741B3" w:rsidRDefault="002741B3" w:rsidP="002741B3">
      <w:pPr>
        <w:spacing w:after="0"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26B92F8" w14:textId="7EF7C4D3" w:rsidR="002741B3" w:rsidRPr="00250E36" w:rsidRDefault="002741B3" w:rsidP="002741B3">
      <w:pPr>
        <w:spacing w:after="0" w:line="259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250E36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POSTUPCI JEDNOSTAVNE NABAVE, NAČIN KOMUNIKACIJE I VRIJEDNOSNI PRAGOVI</w:t>
      </w:r>
    </w:p>
    <w:p w14:paraId="455BDF79" w14:textId="77777777" w:rsidR="00F71AEA" w:rsidRPr="009A235D" w:rsidRDefault="00F71AEA" w:rsidP="00315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Članak </w:t>
      </w:r>
      <w:r w:rsidR="004A00F0" w:rsidRPr="009A235D">
        <w:rPr>
          <w:rFonts w:ascii="Times New Roman" w:hAnsi="Times New Roman" w:cs="Times New Roman"/>
          <w:sz w:val="24"/>
          <w:szCs w:val="24"/>
        </w:rPr>
        <w:t>6</w:t>
      </w:r>
      <w:r w:rsidRPr="009A235D">
        <w:rPr>
          <w:rFonts w:ascii="Times New Roman" w:hAnsi="Times New Roman" w:cs="Times New Roman"/>
          <w:sz w:val="24"/>
          <w:szCs w:val="24"/>
        </w:rPr>
        <w:t>.</w:t>
      </w:r>
    </w:p>
    <w:p w14:paraId="796DA1C2" w14:textId="77777777" w:rsidR="00A95284" w:rsidRPr="00250E36" w:rsidRDefault="00F71AEA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E36">
        <w:rPr>
          <w:rFonts w:ascii="Times New Roman" w:hAnsi="Times New Roman" w:cs="Times New Roman"/>
          <w:sz w:val="24"/>
          <w:szCs w:val="24"/>
        </w:rPr>
        <w:t xml:space="preserve">Naručitelj i gospodarski subjekti komuniciraju i razmjenjuju podatke </w:t>
      </w:r>
      <w:r w:rsidRPr="00250E36">
        <w:rPr>
          <w:rFonts w:ascii="Times New Roman" w:hAnsi="Times New Roman" w:cs="Times New Roman"/>
          <w:bCs/>
          <w:sz w:val="24"/>
          <w:szCs w:val="24"/>
        </w:rPr>
        <w:t>elektroničkim sredstvima komunikacije</w:t>
      </w:r>
      <w:r w:rsidR="008A33FA" w:rsidRPr="00250E36">
        <w:rPr>
          <w:rFonts w:ascii="Times New Roman" w:hAnsi="Times New Roman" w:cs="Times New Roman"/>
          <w:sz w:val="24"/>
          <w:szCs w:val="24"/>
        </w:rPr>
        <w:t xml:space="preserve"> za nabave čija je procijenjena vrijednost </w:t>
      </w:r>
      <w:r w:rsidR="008A33FA" w:rsidRPr="00250E36">
        <w:rPr>
          <w:rFonts w:ascii="Times New Roman" w:hAnsi="Times New Roman" w:cs="Times New Roman"/>
          <w:bCs/>
          <w:sz w:val="24"/>
          <w:szCs w:val="24"/>
        </w:rPr>
        <w:t>jednaka ili manja od 15.000,00 eura</w:t>
      </w:r>
      <w:r w:rsidRPr="00250E36">
        <w:rPr>
          <w:rFonts w:ascii="Times New Roman" w:hAnsi="Times New Roman" w:cs="Times New Roman"/>
          <w:sz w:val="24"/>
          <w:szCs w:val="24"/>
        </w:rPr>
        <w:t>.</w:t>
      </w:r>
      <w:r w:rsidR="00CE25FC" w:rsidRPr="00250E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C0C2B" w14:textId="77777777" w:rsidR="00A95284" w:rsidRPr="00250E36" w:rsidRDefault="00A95284" w:rsidP="00A9528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7DE386D1" w14:textId="52F0238D" w:rsidR="00A95284" w:rsidRPr="00D04647" w:rsidRDefault="00A95284" w:rsidP="00A9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47">
        <w:rPr>
          <w:rFonts w:ascii="Times New Roman" w:hAnsi="Times New Roman" w:cs="Times New Roman"/>
          <w:sz w:val="24"/>
          <w:szCs w:val="24"/>
        </w:rPr>
        <w:t>Ukoliko to neće biti moguće, komunikacija će se odvijati putem ovlaštenog pružatelja poštanskih usluga ili druge odgovara</w:t>
      </w:r>
      <w:r w:rsidR="00D04647" w:rsidRPr="00D04647">
        <w:rPr>
          <w:rFonts w:ascii="Times New Roman" w:hAnsi="Times New Roman" w:cs="Times New Roman"/>
          <w:sz w:val="24"/>
          <w:szCs w:val="24"/>
        </w:rPr>
        <w:t>juće kurirske službe,</w:t>
      </w:r>
      <w:r w:rsidRPr="00D04647">
        <w:rPr>
          <w:rFonts w:ascii="Times New Roman" w:hAnsi="Times New Roman" w:cs="Times New Roman"/>
          <w:sz w:val="24"/>
          <w:szCs w:val="24"/>
        </w:rPr>
        <w:t xml:space="preserve"> neposrednom dostavom ili njihovim kombiniranjem s elektroničkim sredstvima.</w:t>
      </w:r>
    </w:p>
    <w:p w14:paraId="7098FDE6" w14:textId="1CB7EF32" w:rsidR="00F71AEA" w:rsidRPr="009A235D" w:rsidRDefault="00F71AEA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B2DB7" w14:textId="77777777" w:rsidR="00725BF1" w:rsidRPr="009A235D" w:rsidRDefault="00725BF1" w:rsidP="00315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6AB8BB" w14:textId="6FB6691B" w:rsidR="00F71AEA" w:rsidRPr="009A235D" w:rsidRDefault="00F71AEA" w:rsidP="00315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Članak </w:t>
      </w:r>
      <w:r w:rsidR="004A00F0" w:rsidRPr="009A235D">
        <w:rPr>
          <w:rFonts w:ascii="Times New Roman" w:hAnsi="Times New Roman" w:cs="Times New Roman"/>
          <w:sz w:val="24"/>
          <w:szCs w:val="24"/>
        </w:rPr>
        <w:t>7</w:t>
      </w:r>
      <w:r w:rsidRPr="009A235D">
        <w:rPr>
          <w:rFonts w:ascii="Times New Roman" w:hAnsi="Times New Roman" w:cs="Times New Roman"/>
          <w:sz w:val="24"/>
          <w:szCs w:val="24"/>
        </w:rPr>
        <w:t>.</w:t>
      </w:r>
    </w:p>
    <w:p w14:paraId="28B82DCA" w14:textId="77777777" w:rsidR="00B145A6" w:rsidRPr="00250E36" w:rsidRDefault="008A33FA" w:rsidP="00425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E36">
        <w:rPr>
          <w:rFonts w:ascii="Times New Roman" w:hAnsi="Times New Roman" w:cs="Times New Roman"/>
          <w:sz w:val="24"/>
          <w:szCs w:val="24"/>
        </w:rPr>
        <w:t xml:space="preserve">Postupak jednostavne nabave čija je procijenjena vrijednost </w:t>
      </w:r>
      <w:r w:rsidRPr="00250E36">
        <w:rPr>
          <w:rFonts w:ascii="Times New Roman" w:hAnsi="Times New Roman" w:cs="Times New Roman"/>
          <w:bCs/>
          <w:sz w:val="24"/>
          <w:szCs w:val="24"/>
        </w:rPr>
        <w:t>jednaka ili manja od 15.000,00 eura</w:t>
      </w:r>
      <w:r w:rsidRPr="00250E36">
        <w:rPr>
          <w:rFonts w:ascii="Times New Roman" w:hAnsi="Times New Roman" w:cs="Times New Roman"/>
          <w:sz w:val="24"/>
          <w:szCs w:val="24"/>
        </w:rPr>
        <w:t xml:space="preserve"> naručitelj </w:t>
      </w:r>
      <w:r w:rsidR="0042586E" w:rsidRPr="00250E36">
        <w:rPr>
          <w:rFonts w:ascii="Times New Roman" w:hAnsi="Times New Roman" w:cs="Times New Roman"/>
          <w:sz w:val="24"/>
          <w:szCs w:val="24"/>
        </w:rPr>
        <w:t>provodi</w:t>
      </w:r>
      <w:r w:rsidR="00B145A6" w:rsidRPr="00250E36">
        <w:rPr>
          <w:rFonts w:ascii="Times New Roman" w:hAnsi="Times New Roman" w:cs="Times New Roman"/>
          <w:sz w:val="24"/>
          <w:szCs w:val="24"/>
        </w:rPr>
        <w:t>:</w:t>
      </w:r>
    </w:p>
    <w:p w14:paraId="16FE7136" w14:textId="08DC6578" w:rsidR="0042586E" w:rsidRPr="009A235D" w:rsidRDefault="0042586E" w:rsidP="00B145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upućivanjem poziva</w:t>
      </w:r>
      <w:r w:rsidR="00A95284" w:rsidRPr="00D04647">
        <w:rPr>
          <w:rFonts w:ascii="Times New Roman" w:hAnsi="Times New Roman" w:cs="Times New Roman"/>
          <w:sz w:val="24"/>
          <w:szCs w:val="24"/>
        </w:rPr>
        <w:t>, u pravilu</w:t>
      </w:r>
      <w:r w:rsidRPr="00D04647">
        <w:rPr>
          <w:rFonts w:ascii="Times New Roman" w:hAnsi="Times New Roman" w:cs="Times New Roman"/>
          <w:sz w:val="24"/>
          <w:szCs w:val="24"/>
        </w:rPr>
        <w:t xml:space="preserve"> </w:t>
      </w:r>
      <w:r w:rsidR="00A81908" w:rsidRPr="00D04647">
        <w:rPr>
          <w:rFonts w:ascii="Times New Roman" w:hAnsi="Times New Roman" w:cs="Times New Roman"/>
          <w:bCs/>
          <w:sz w:val="24"/>
          <w:szCs w:val="24"/>
        </w:rPr>
        <w:t>elektroničkom poštom</w:t>
      </w:r>
      <w:r w:rsidRPr="00D04647">
        <w:rPr>
          <w:rFonts w:ascii="Times New Roman" w:hAnsi="Times New Roman" w:cs="Times New Roman"/>
          <w:sz w:val="24"/>
          <w:szCs w:val="24"/>
        </w:rPr>
        <w:t xml:space="preserve"> </w:t>
      </w:r>
      <w:r w:rsidRPr="009A235D">
        <w:rPr>
          <w:rFonts w:ascii="Times New Roman" w:hAnsi="Times New Roman" w:cs="Times New Roman"/>
          <w:sz w:val="24"/>
          <w:szCs w:val="24"/>
        </w:rPr>
        <w:t>jednom ili više gospodarskih subjekata iz vlastite baze podataka, te izdavanjem narudžbenice ili zaključivanjem ugovora s odabranim gospodarskim subjektom</w:t>
      </w:r>
    </w:p>
    <w:p w14:paraId="786882B6" w14:textId="54F1E462" w:rsidR="00B145A6" w:rsidRPr="009A235D" w:rsidRDefault="00B145A6" w:rsidP="00B145A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ili</w:t>
      </w:r>
    </w:p>
    <w:p w14:paraId="14094909" w14:textId="3CC16FD5" w:rsidR="00B145A6" w:rsidRPr="009A235D" w:rsidRDefault="00B145A6" w:rsidP="00B145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izravnom kupnjom u prodavaonicama i sl., a u skladu s drugim aktima Naručitelja.</w:t>
      </w:r>
    </w:p>
    <w:p w14:paraId="3B1F778E" w14:textId="77777777" w:rsidR="00B145A6" w:rsidRPr="009A235D" w:rsidRDefault="00B145A6" w:rsidP="00425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0E6F6" w14:textId="77777777" w:rsidR="00315716" w:rsidRPr="009A235D" w:rsidRDefault="00315716" w:rsidP="00315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91B7A" w14:textId="77777777" w:rsidR="00510D3F" w:rsidRPr="009A235D" w:rsidRDefault="00244358" w:rsidP="00315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Članak </w:t>
      </w:r>
      <w:r w:rsidR="004A00F0" w:rsidRPr="009A235D">
        <w:rPr>
          <w:rFonts w:ascii="Times New Roman" w:hAnsi="Times New Roman" w:cs="Times New Roman"/>
          <w:sz w:val="24"/>
          <w:szCs w:val="24"/>
        </w:rPr>
        <w:t>8</w:t>
      </w:r>
      <w:r w:rsidR="00510D3F" w:rsidRPr="009A235D">
        <w:rPr>
          <w:rFonts w:ascii="Times New Roman" w:hAnsi="Times New Roman" w:cs="Times New Roman"/>
          <w:sz w:val="24"/>
          <w:szCs w:val="24"/>
        </w:rPr>
        <w:t>.</w:t>
      </w:r>
    </w:p>
    <w:p w14:paraId="52C39660" w14:textId="55356EA9" w:rsidR="008A33FA" w:rsidRPr="00250E36" w:rsidRDefault="008A33FA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E36">
        <w:rPr>
          <w:rFonts w:ascii="Times New Roman" w:hAnsi="Times New Roman" w:cs="Times New Roman"/>
          <w:sz w:val="24"/>
          <w:szCs w:val="24"/>
        </w:rPr>
        <w:t xml:space="preserve">Postupak jednostavne nabave čija je procijenjena vrijednost </w:t>
      </w:r>
      <w:r w:rsidRPr="00250E36">
        <w:rPr>
          <w:rFonts w:ascii="Times New Roman" w:hAnsi="Times New Roman" w:cs="Times New Roman"/>
          <w:bCs/>
          <w:sz w:val="24"/>
          <w:szCs w:val="24"/>
        </w:rPr>
        <w:t>veća od 15.000,00 eura</w:t>
      </w:r>
      <w:r w:rsidRPr="00250E36">
        <w:rPr>
          <w:rFonts w:ascii="Times New Roman" w:hAnsi="Times New Roman" w:cs="Times New Roman"/>
          <w:sz w:val="24"/>
          <w:szCs w:val="24"/>
        </w:rPr>
        <w:t xml:space="preserve"> naručitelj je obvezan provesti putem modula jednostavne nabave u Elektroničkom oglasniku javne nabave </w:t>
      </w:r>
      <w:r w:rsidRPr="00250E36">
        <w:rPr>
          <w:rFonts w:ascii="Times New Roman" w:hAnsi="Times New Roman" w:cs="Times New Roman"/>
          <w:sz w:val="24"/>
          <w:szCs w:val="24"/>
        </w:rPr>
        <w:lastRenderedPageBreak/>
        <w:t>Republike Hrvatske (u daljnjem tekstu: EOJN RH)</w:t>
      </w:r>
      <w:r w:rsidR="0042586E" w:rsidRPr="00250E36">
        <w:rPr>
          <w:rFonts w:ascii="Times New Roman" w:hAnsi="Times New Roman" w:cs="Times New Roman"/>
          <w:sz w:val="24"/>
          <w:szCs w:val="24"/>
        </w:rPr>
        <w:t xml:space="preserve"> - </w:t>
      </w:r>
      <w:r w:rsidR="0042586E" w:rsidRPr="00250E36">
        <w:rPr>
          <w:rFonts w:ascii="Times New Roman" w:hAnsi="Times New Roman" w:cs="Times New Roman"/>
          <w:bCs/>
          <w:sz w:val="24"/>
          <w:szCs w:val="24"/>
        </w:rPr>
        <w:t>Jednostavna nabava</w:t>
      </w:r>
      <w:r w:rsidR="00250E36">
        <w:rPr>
          <w:rFonts w:ascii="Times New Roman" w:hAnsi="Times New Roman" w:cs="Times New Roman"/>
          <w:bCs/>
          <w:sz w:val="24"/>
          <w:szCs w:val="24"/>
        </w:rPr>
        <w:t xml:space="preserve"> – e-Dostava s pozivom odabranom jednom ili više</w:t>
      </w:r>
      <w:r w:rsidR="0042586E" w:rsidRPr="00250E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0E36">
        <w:rPr>
          <w:rFonts w:ascii="Times New Roman" w:hAnsi="Times New Roman" w:cs="Times New Roman"/>
          <w:bCs/>
          <w:sz w:val="24"/>
          <w:szCs w:val="24"/>
        </w:rPr>
        <w:t>gospodarskih subjekata</w:t>
      </w:r>
      <w:r w:rsidRPr="00250E36">
        <w:rPr>
          <w:rFonts w:ascii="Times New Roman" w:hAnsi="Times New Roman" w:cs="Times New Roman"/>
          <w:sz w:val="24"/>
          <w:szCs w:val="24"/>
        </w:rPr>
        <w:t>.</w:t>
      </w:r>
    </w:p>
    <w:p w14:paraId="5384FEB3" w14:textId="3FC82C43" w:rsidR="00721704" w:rsidRDefault="00721704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6CB7F" w14:textId="77777777" w:rsidR="00721704" w:rsidRPr="009A235D" w:rsidRDefault="00721704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1C6A8" w14:textId="77777777" w:rsidR="00F71AEA" w:rsidRPr="009A235D" w:rsidRDefault="004A00F0" w:rsidP="00315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Članak 9</w:t>
      </w:r>
      <w:r w:rsidR="00F71AEA" w:rsidRPr="009A235D">
        <w:rPr>
          <w:rFonts w:ascii="Times New Roman" w:hAnsi="Times New Roman" w:cs="Times New Roman"/>
          <w:sz w:val="24"/>
          <w:szCs w:val="24"/>
        </w:rPr>
        <w:t>.</w:t>
      </w:r>
    </w:p>
    <w:p w14:paraId="0B24B6D3" w14:textId="4F71B99C" w:rsidR="00AF6AD6" w:rsidRPr="00250E36" w:rsidRDefault="00AF6AD6" w:rsidP="00AF6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E36">
        <w:rPr>
          <w:rFonts w:ascii="Times New Roman" w:hAnsi="Times New Roman" w:cs="Times New Roman"/>
          <w:sz w:val="24"/>
          <w:szCs w:val="24"/>
        </w:rPr>
        <w:t xml:space="preserve">Za nabavu robe i usluga čija je procijenjena vrijednost </w:t>
      </w:r>
      <w:r w:rsidRPr="00250E36">
        <w:rPr>
          <w:rFonts w:ascii="Times New Roman" w:hAnsi="Times New Roman" w:cs="Times New Roman"/>
          <w:bCs/>
          <w:sz w:val="24"/>
          <w:szCs w:val="24"/>
        </w:rPr>
        <w:t xml:space="preserve">veća od 25.000,00 eura te </w:t>
      </w:r>
      <w:r w:rsidRPr="00250E36">
        <w:rPr>
          <w:rFonts w:ascii="Times New Roman" w:hAnsi="Times New Roman" w:cs="Times New Roman"/>
          <w:sz w:val="24"/>
          <w:szCs w:val="24"/>
        </w:rPr>
        <w:t xml:space="preserve">za nabavu radova čija je procijenjena vrijednost </w:t>
      </w:r>
      <w:r w:rsidRPr="00250E36">
        <w:rPr>
          <w:rFonts w:ascii="Times New Roman" w:hAnsi="Times New Roman" w:cs="Times New Roman"/>
          <w:bCs/>
          <w:sz w:val="24"/>
          <w:szCs w:val="24"/>
        </w:rPr>
        <w:t xml:space="preserve">veća od 45.000,00 eura </w:t>
      </w:r>
      <w:r w:rsidRPr="00250E36">
        <w:rPr>
          <w:rFonts w:ascii="Times New Roman" w:hAnsi="Times New Roman" w:cs="Times New Roman"/>
          <w:sz w:val="24"/>
          <w:szCs w:val="24"/>
        </w:rPr>
        <w:t>naručitelj je obvezan provesti postupak jednostavne nabave putem javne objave u modulu jednostavne nabave</w:t>
      </w:r>
      <w:r w:rsidR="0052678C" w:rsidRPr="00250E36">
        <w:rPr>
          <w:rFonts w:ascii="Times New Roman" w:hAnsi="Times New Roman" w:cs="Times New Roman"/>
          <w:sz w:val="24"/>
          <w:szCs w:val="24"/>
        </w:rPr>
        <w:t xml:space="preserve"> - </w:t>
      </w:r>
      <w:r w:rsidR="0052678C" w:rsidRPr="00250E36">
        <w:rPr>
          <w:rFonts w:ascii="Times New Roman" w:hAnsi="Times New Roman" w:cs="Times New Roman"/>
          <w:bCs/>
          <w:sz w:val="24"/>
          <w:szCs w:val="24"/>
        </w:rPr>
        <w:t>Jednostavna nabava – e-Dostava s javnom objavom poziva</w:t>
      </w:r>
      <w:r w:rsidRPr="00250E36">
        <w:rPr>
          <w:rFonts w:ascii="Times New Roman" w:hAnsi="Times New Roman" w:cs="Times New Roman"/>
          <w:sz w:val="24"/>
          <w:szCs w:val="24"/>
        </w:rPr>
        <w:t>.</w:t>
      </w:r>
    </w:p>
    <w:p w14:paraId="6DF8CCBE" w14:textId="77777777" w:rsidR="008976DA" w:rsidRPr="009A235D" w:rsidRDefault="008976DA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5A0B6" w14:textId="77777777" w:rsidR="008976DA" w:rsidRPr="009A235D" w:rsidRDefault="008976DA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8757C" w14:textId="71ED55AD" w:rsidR="008976DA" w:rsidRPr="009A235D" w:rsidRDefault="008976DA" w:rsidP="00897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Članak 10.</w:t>
      </w:r>
    </w:p>
    <w:p w14:paraId="237662DA" w14:textId="51E2608C" w:rsidR="008976DA" w:rsidRPr="005323ED" w:rsidRDefault="008976DA" w:rsidP="00897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3ED">
        <w:rPr>
          <w:rFonts w:ascii="Times New Roman" w:hAnsi="Times New Roman" w:cs="Times New Roman"/>
          <w:bCs/>
          <w:sz w:val="24"/>
          <w:szCs w:val="24"/>
        </w:rPr>
        <w:t>Iznimno</w:t>
      </w:r>
      <w:r w:rsidRPr="005323ED">
        <w:rPr>
          <w:rFonts w:ascii="Times New Roman" w:hAnsi="Times New Roman" w:cs="Times New Roman"/>
          <w:sz w:val="24"/>
          <w:szCs w:val="24"/>
        </w:rPr>
        <w:t xml:space="preserve"> od članka </w:t>
      </w:r>
      <w:r w:rsidR="00B145A6" w:rsidRPr="005323ED">
        <w:rPr>
          <w:rFonts w:ascii="Times New Roman" w:hAnsi="Times New Roman" w:cs="Times New Roman"/>
          <w:sz w:val="24"/>
          <w:szCs w:val="24"/>
        </w:rPr>
        <w:t>9</w:t>
      </w:r>
      <w:r w:rsidRPr="005323ED">
        <w:rPr>
          <w:rFonts w:ascii="Times New Roman" w:hAnsi="Times New Roman" w:cs="Times New Roman"/>
          <w:sz w:val="24"/>
          <w:szCs w:val="24"/>
        </w:rPr>
        <w:t>.</w:t>
      </w:r>
      <w:r w:rsidR="00721704">
        <w:rPr>
          <w:rFonts w:ascii="Times New Roman" w:hAnsi="Times New Roman" w:cs="Times New Roman"/>
          <w:sz w:val="24"/>
          <w:szCs w:val="24"/>
        </w:rPr>
        <w:t xml:space="preserve"> ovog Pravilnika</w:t>
      </w:r>
      <w:r w:rsidRPr="005323ED">
        <w:rPr>
          <w:rFonts w:ascii="Times New Roman" w:hAnsi="Times New Roman" w:cs="Times New Roman"/>
          <w:sz w:val="24"/>
          <w:szCs w:val="24"/>
        </w:rPr>
        <w:t>, naručitelj nije obvezan provesti postupak jednostavne nabave putem javne objave u modulu jednostavne nabave već isti provodi sukladno članku 8.</w:t>
      </w:r>
      <w:r w:rsidR="00116C1C" w:rsidRPr="005323ED">
        <w:rPr>
          <w:rFonts w:ascii="Times New Roman" w:hAnsi="Times New Roman" w:cs="Times New Roman"/>
          <w:sz w:val="24"/>
          <w:szCs w:val="24"/>
        </w:rPr>
        <w:t xml:space="preserve">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="00116C1C" w:rsidRPr="005323ED">
        <w:rPr>
          <w:rFonts w:ascii="Times New Roman" w:hAnsi="Times New Roman" w:cs="Times New Roman"/>
          <w:sz w:val="24"/>
          <w:szCs w:val="24"/>
        </w:rPr>
        <w:t xml:space="preserve">, </w:t>
      </w:r>
      <w:r w:rsidR="00116C1C" w:rsidRPr="005323ED">
        <w:rPr>
          <w:rFonts w:ascii="Times New Roman" w:hAnsi="Times New Roman" w:cs="Times New Roman"/>
          <w:bCs/>
          <w:sz w:val="24"/>
          <w:szCs w:val="24"/>
        </w:rPr>
        <w:t>e-Dostava s pozivom odabranim gospodarskim subjektima</w:t>
      </w:r>
      <w:r w:rsidRPr="005323E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BAFFB8" w14:textId="77777777" w:rsidR="008976DA" w:rsidRPr="009A235D" w:rsidRDefault="008976DA" w:rsidP="00897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0E401" w14:textId="77777777" w:rsidR="008976DA" w:rsidRPr="009A235D" w:rsidRDefault="008976DA" w:rsidP="00897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a) ako nije podnesena nijedna ponuda ili nijedna valjana ponuda u prethodno provedenom postupku jednostavne nabave, pod uvjetom da početni ugovorni uvjeti nisu bitno izmijenjeni</w:t>
      </w:r>
    </w:p>
    <w:p w14:paraId="1B67A9A5" w14:textId="77777777" w:rsidR="008976DA" w:rsidRPr="009A235D" w:rsidRDefault="008976DA" w:rsidP="00897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3EA04" w14:textId="77777777" w:rsidR="008976DA" w:rsidRPr="009A235D" w:rsidRDefault="008976DA" w:rsidP="00897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b) ako zbog objektivnih razloga predmet nabave može izvršiti, isporučiti ili pružiti samo određeni gospodarski subjekt, i to: </w:t>
      </w:r>
    </w:p>
    <w:p w14:paraId="2C959BCF" w14:textId="77777777" w:rsidR="008976DA" w:rsidRPr="009A235D" w:rsidRDefault="008976DA" w:rsidP="00897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70D86" w14:textId="3230A677" w:rsidR="008976DA" w:rsidRPr="009A235D" w:rsidRDefault="008976DA" w:rsidP="00B145A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ako je predmet nabave stvaranje ili stjecanje jedinstvenog umjetničkog djela ili umjetničke izvedbe </w:t>
      </w:r>
    </w:p>
    <w:p w14:paraId="121E7F6F" w14:textId="77777777" w:rsidR="008976DA" w:rsidRPr="009A235D" w:rsidRDefault="008976DA" w:rsidP="00897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B902E" w14:textId="037F1EB0" w:rsidR="008976DA" w:rsidRPr="003A750C" w:rsidRDefault="008976DA" w:rsidP="00B145A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0C">
        <w:rPr>
          <w:rFonts w:ascii="Times New Roman" w:hAnsi="Times New Roman" w:cs="Times New Roman"/>
          <w:sz w:val="24"/>
          <w:szCs w:val="24"/>
        </w:rPr>
        <w:t xml:space="preserve">ako iz tehničkih razloga </w:t>
      </w:r>
      <w:r w:rsidR="003B35EF" w:rsidRPr="003A750C">
        <w:rPr>
          <w:rFonts w:ascii="Times New Roman" w:hAnsi="Times New Roman" w:cs="Times New Roman"/>
          <w:sz w:val="24"/>
          <w:szCs w:val="24"/>
        </w:rPr>
        <w:t xml:space="preserve">predmet nabave može isporučiti samo određeni gospodarski subjekt </w:t>
      </w:r>
      <w:r w:rsidRPr="003A750C">
        <w:rPr>
          <w:rFonts w:ascii="Times New Roman" w:hAnsi="Times New Roman" w:cs="Times New Roman"/>
          <w:sz w:val="24"/>
          <w:szCs w:val="24"/>
        </w:rPr>
        <w:t xml:space="preserve">ili </w:t>
      </w:r>
    </w:p>
    <w:p w14:paraId="51A710CC" w14:textId="77777777" w:rsidR="008976DA" w:rsidRPr="003A750C" w:rsidRDefault="008976DA" w:rsidP="00897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C4505" w14:textId="421378BE" w:rsidR="008976DA" w:rsidRPr="009A235D" w:rsidRDefault="008976DA" w:rsidP="00B145A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ako je to nužno radi zaštite isključivih prava, uključujući prava intelektualnog vlasništva</w:t>
      </w:r>
    </w:p>
    <w:p w14:paraId="50307B4D" w14:textId="77777777" w:rsidR="008976DA" w:rsidRPr="009A235D" w:rsidRDefault="008976DA" w:rsidP="00897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7126F" w14:textId="77777777" w:rsidR="008976DA" w:rsidRPr="009A235D" w:rsidRDefault="008976DA" w:rsidP="00897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 c) ako postoji iznimna žurnost uzrokovana događajima koje naručitelj nije mogao predvidjeti niti na njih utjecati. </w:t>
      </w:r>
    </w:p>
    <w:p w14:paraId="3C2B1F24" w14:textId="77777777" w:rsidR="008976DA" w:rsidRPr="009A235D" w:rsidRDefault="008976DA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2EC31" w14:textId="472692A7" w:rsidR="008976DA" w:rsidRPr="009A235D" w:rsidRDefault="00B145A6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47">
        <w:rPr>
          <w:rFonts w:ascii="Times New Roman" w:hAnsi="Times New Roman" w:cs="Times New Roman"/>
          <w:bCs/>
          <w:sz w:val="24"/>
          <w:szCs w:val="24"/>
        </w:rPr>
        <w:t>Razlozi za primjenu</w:t>
      </w:r>
      <w:r w:rsidRPr="00D04647">
        <w:rPr>
          <w:rFonts w:ascii="Times New Roman" w:hAnsi="Times New Roman" w:cs="Times New Roman"/>
          <w:sz w:val="24"/>
          <w:szCs w:val="24"/>
        </w:rPr>
        <w:t xml:space="preserve"> iznimke iz ovoga članka navode se i obrazlažu u objavi u modulu jednostavne nabave EOJN RH</w:t>
      </w:r>
      <w:r w:rsidRPr="009A235D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3F849B90" w14:textId="77777777" w:rsidR="00315716" w:rsidRPr="009A235D" w:rsidRDefault="00315716" w:rsidP="00315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50C8C4" w14:textId="6CA1331A" w:rsidR="00244358" w:rsidRPr="009A235D" w:rsidRDefault="004A00F0" w:rsidP="00315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Članak 1</w:t>
      </w:r>
      <w:r w:rsidR="00154FFE" w:rsidRPr="009A235D">
        <w:rPr>
          <w:rFonts w:ascii="Times New Roman" w:hAnsi="Times New Roman" w:cs="Times New Roman"/>
          <w:sz w:val="24"/>
          <w:szCs w:val="24"/>
        </w:rPr>
        <w:t>1</w:t>
      </w:r>
      <w:r w:rsidR="00244358" w:rsidRPr="009A235D">
        <w:rPr>
          <w:rFonts w:ascii="Times New Roman" w:hAnsi="Times New Roman" w:cs="Times New Roman"/>
          <w:sz w:val="24"/>
          <w:szCs w:val="24"/>
        </w:rPr>
        <w:t>.</w:t>
      </w:r>
    </w:p>
    <w:p w14:paraId="5FC2ED65" w14:textId="60134635" w:rsidR="00B145A6" w:rsidRPr="00D04647" w:rsidRDefault="00B145A6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47">
        <w:rPr>
          <w:rFonts w:ascii="Times New Roman" w:hAnsi="Times New Roman" w:cs="Times New Roman"/>
          <w:sz w:val="24"/>
          <w:szCs w:val="24"/>
        </w:rPr>
        <w:t>Naručitelj u postupku jednostavne nabave, u pravilu</w:t>
      </w:r>
      <w:r w:rsidR="00154FFE" w:rsidRPr="00D04647">
        <w:rPr>
          <w:rFonts w:ascii="Times New Roman" w:hAnsi="Times New Roman" w:cs="Times New Roman"/>
          <w:sz w:val="24"/>
          <w:szCs w:val="24"/>
        </w:rPr>
        <w:t>,</w:t>
      </w:r>
      <w:r w:rsidRPr="00D04647">
        <w:rPr>
          <w:rFonts w:ascii="Times New Roman" w:hAnsi="Times New Roman" w:cs="Times New Roman"/>
          <w:sz w:val="24"/>
          <w:szCs w:val="24"/>
        </w:rPr>
        <w:t xml:space="preserve"> određuje </w:t>
      </w:r>
      <w:r w:rsidRPr="00D04647">
        <w:rPr>
          <w:rFonts w:ascii="Times New Roman" w:hAnsi="Times New Roman" w:cs="Times New Roman"/>
          <w:bCs/>
          <w:sz w:val="24"/>
          <w:szCs w:val="24"/>
        </w:rPr>
        <w:t>cijenu kao jedini kriterij za odabir ponude</w:t>
      </w:r>
      <w:r w:rsidRPr="00D04647">
        <w:rPr>
          <w:rFonts w:ascii="Times New Roman" w:hAnsi="Times New Roman" w:cs="Times New Roman"/>
          <w:sz w:val="24"/>
          <w:szCs w:val="24"/>
        </w:rPr>
        <w:t>.</w:t>
      </w:r>
    </w:p>
    <w:p w14:paraId="082BCEE9" w14:textId="77777777" w:rsidR="00B145A6" w:rsidRPr="00D04647" w:rsidRDefault="00B145A6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83E9B" w14:textId="77777777" w:rsidR="00116C1C" w:rsidRPr="002741B3" w:rsidRDefault="00116C1C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84EAC" w14:textId="739E78AF" w:rsidR="00311E04" w:rsidRPr="003A750C" w:rsidRDefault="002741B3" w:rsidP="0011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750C">
        <w:rPr>
          <w:rFonts w:ascii="Times New Roman" w:hAnsi="Times New Roman" w:cs="Times New Roman"/>
          <w:b/>
          <w:sz w:val="24"/>
          <w:szCs w:val="24"/>
        </w:rPr>
        <w:t>ROKOVI ZA DOSTAVU PONUDA</w:t>
      </w:r>
      <w:r w:rsidRPr="003A750C">
        <w:rPr>
          <w:rFonts w:ascii="Times New Roman" w:hAnsi="Times New Roman" w:cs="Times New Roman"/>
          <w:b/>
          <w:sz w:val="24"/>
          <w:szCs w:val="24"/>
        </w:rPr>
        <w:tab/>
      </w:r>
      <w:r w:rsidRPr="003A750C">
        <w:rPr>
          <w:rFonts w:ascii="Times New Roman" w:hAnsi="Times New Roman" w:cs="Times New Roman"/>
          <w:b/>
          <w:sz w:val="24"/>
          <w:szCs w:val="24"/>
        </w:rPr>
        <w:tab/>
      </w:r>
      <w:r w:rsidRPr="003A750C">
        <w:rPr>
          <w:rFonts w:ascii="Times New Roman" w:hAnsi="Times New Roman" w:cs="Times New Roman"/>
          <w:b/>
          <w:sz w:val="24"/>
          <w:szCs w:val="24"/>
        </w:rPr>
        <w:tab/>
      </w:r>
      <w:r w:rsidRPr="003A750C">
        <w:rPr>
          <w:rFonts w:ascii="Times New Roman" w:hAnsi="Times New Roman" w:cs="Times New Roman"/>
          <w:b/>
          <w:sz w:val="24"/>
          <w:szCs w:val="24"/>
        </w:rPr>
        <w:tab/>
      </w:r>
      <w:r w:rsidRPr="003A750C">
        <w:rPr>
          <w:rFonts w:ascii="Times New Roman" w:hAnsi="Times New Roman" w:cs="Times New Roman"/>
          <w:b/>
          <w:sz w:val="24"/>
          <w:szCs w:val="24"/>
        </w:rPr>
        <w:tab/>
      </w:r>
      <w:r w:rsidRPr="003A750C">
        <w:rPr>
          <w:rFonts w:ascii="Times New Roman" w:hAnsi="Times New Roman" w:cs="Times New Roman"/>
          <w:b/>
          <w:sz w:val="24"/>
          <w:szCs w:val="24"/>
        </w:rPr>
        <w:tab/>
      </w:r>
      <w:r w:rsidRPr="003A750C">
        <w:rPr>
          <w:rFonts w:ascii="Times New Roman" w:hAnsi="Times New Roman" w:cs="Times New Roman"/>
          <w:b/>
          <w:sz w:val="24"/>
          <w:szCs w:val="24"/>
        </w:rPr>
        <w:tab/>
      </w:r>
      <w:r w:rsidRPr="003A750C">
        <w:rPr>
          <w:rFonts w:ascii="Times New Roman" w:hAnsi="Times New Roman" w:cs="Times New Roman"/>
          <w:b/>
          <w:sz w:val="24"/>
          <w:szCs w:val="24"/>
        </w:rPr>
        <w:tab/>
      </w:r>
      <w:r w:rsidRPr="003A750C">
        <w:rPr>
          <w:rFonts w:ascii="Times New Roman" w:hAnsi="Times New Roman" w:cs="Times New Roman"/>
          <w:b/>
          <w:sz w:val="24"/>
          <w:szCs w:val="24"/>
        </w:rPr>
        <w:tab/>
      </w:r>
    </w:p>
    <w:p w14:paraId="2DCEFB58" w14:textId="77777777" w:rsidR="00F71AEA" w:rsidRPr="009A235D" w:rsidRDefault="00F71AEA" w:rsidP="00315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Članak 1</w:t>
      </w:r>
      <w:r w:rsidR="004A00F0" w:rsidRPr="009A235D">
        <w:rPr>
          <w:rFonts w:ascii="Times New Roman" w:hAnsi="Times New Roman" w:cs="Times New Roman"/>
          <w:sz w:val="24"/>
          <w:szCs w:val="24"/>
        </w:rPr>
        <w:t>2</w:t>
      </w:r>
      <w:r w:rsidRPr="009A235D">
        <w:rPr>
          <w:rFonts w:ascii="Times New Roman" w:hAnsi="Times New Roman" w:cs="Times New Roman"/>
          <w:sz w:val="24"/>
          <w:szCs w:val="24"/>
        </w:rPr>
        <w:t>.</w:t>
      </w:r>
    </w:p>
    <w:p w14:paraId="13824376" w14:textId="77777777" w:rsidR="00EE4152" w:rsidRPr="009A235D" w:rsidRDefault="00F71AEA" w:rsidP="008F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Prilikom određivanja rokova za dostavu ponuda Naručitelj će uzeti u obzir složenost predmeta nabave</w:t>
      </w:r>
      <w:r w:rsidR="00EE4152" w:rsidRPr="009A235D">
        <w:rPr>
          <w:rFonts w:ascii="Times New Roman" w:hAnsi="Times New Roman" w:cs="Times New Roman"/>
          <w:sz w:val="24"/>
          <w:szCs w:val="24"/>
        </w:rPr>
        <w:t xml:space="preserve"> i vrijeme potrebno za izradu ponude</w:t>
      </w:r>
      <w:r w:rsidRPr="009A235D">
        <w:rPr>
          <w:rFonts w:ascii="Times New Roman" w:hAnsi="Times New Roman" w:cs="Times New Roman"/>
          <w:sz w:val="24"/>
          <w:szCs w:val="24"/>
        </w:rPr>
        <w:t>.</w:t>
      </w:r>
      <w:r w:rsidR="00900399" w:rsidRPr="009A2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3C996" w14:textId="77777777" w:rsidR="00EE4152" w:rsidRPr="009A235D" w:rsidRDefault="00EE4152" w:rsidP="008F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D3728" w14:textId="32ED6335" w:rsidR="00F71AEA" w:rsidRPr="009A235D" w:rsidRDefault="00F71AEA" w:rsidP="008F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Rokovi za dostavu ponude određuju se na način da se utvrdi točan datum i vrijeme do kojega gospodarski subjekti mogu pravodobno dostaviti svoju ponudu.</w:t>
      </w:r>
    </w:p>
    <w:p w14:paraId="2F1D8149" w14:textId="77777777" w:rsidR="003B76A1" w:rsidRPr="009A235D" w:rsidRDefault="003B76A1" w:rsidP="008F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590CB" w14:textId="6225B626" w:rsidR="00EE4152" w:rsidRPr="003A750C" w:rsidRDefault="00EE4152" w:rsidP="008F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0C">
        <w:rPr>
          <w:rFonts w:ascii="Times New Roman" w:hAnsi="Times New Roman" w:cs="Times New Roman"/>
          <w:sz w:val="24"/>
          <w:szCs w:val="24"/>
        </w:rPr>
        <w:t xml:space="preserve">U postupku jednostavne nabave iz članka 7.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Pr="003A750C">
        <w:rPr>
          <w:rFonts w:ascii="Times New Roman" w:hAnsi="Times New Roman" w:cs="Times New Roman"/>
          <w:sz w:val="24"/>
          <w:szCs w:val="24"/>
        </w:rPr>
        <w:t xml:space="preserve">, čija je procijenjena vrijednost jednaka ili manja od 15.000,00 eura, rok za dostavu ponuda iznosi </w:t>
      </w:r>
      <w:r w:rsidRPr="003A750C">
        <w:rPr>
          <w:rFonts w:ascii="Times New Roman" w:hAnsi="Times New Roman" w:cs="Times New Roman"/>
          <w:bCs/>
          <w:sz w:val="24"/>
          <w:szCs w:val="24"/>
        </w:rPr>
        <w:t>najmanje 3 ( tri ) dana</w:t>
      </w:r>
      <w:r w:rsidRPr="003A750C">
        <w:rPr>
          <w:rFonts w:ascii="Times New Roman" w:hAnsi="Times New Roman" w:cs="Times New Roman"/>
          <w:sz w:val="24"/>
          <w:szCs w:val="24"/>
        </w:rPr>
        <w:t>, ali isti ovisno o predmetu nabave ili žurnosti može biti i kraći.</w:t>
      </w:r>
    </w:p>
    <w:p w14:paraId="127D06C9" w14:textId="77777777" w:rsidR="00EE4152" w:rsidRPr="009A235D" w:rsidRDefault="00EE4152" w:rsidP="008F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DD94D" w14:textId="02B02C51" w:rsidR="00EE4152" w:rsidRPr="003A750C" w:rsidRDefault="00EE4152" w:rsidP="008F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0C">
        <w:rPr>
          <w:rFonts w:ascii="Times New Roman" w:hAnsi="Times New Roman" w:cs="Times New Roman"/>
          <w:sz w:val="24"/>
          <w:szCs w:val="24"/>
        </w:rPr>
        <w:t xml:space="preserve">U postupku jednostavne nabave iz članka 8.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Pr="003A750C">
        <w:rPr>
          <w:rFonts w:ascii="Times New Roman" w:hAnsi="Times New Roman" w:cs="Times New Roman"/>
          <w:sz w:val="24"/>
          <w:szCs w:val="24"/>
        </w:rPr>
        <w:t xml:space="preserve">, čija je procijenjena vrijednost veća od 15.000,00 eura, rok za dostavu ponuda iznosi </w:t>
      </w:r>
      <w:r w:rsidRPr="003A750C">
        <w:rPr>
          <w:rFonts w:ascii="Times New Roman" w:hAnsi="Times New Roman" w:cs="Times New Roman"/>
          <w:bCs/>
          <w:sz w:val="24"/>
          <w:szCs w:val="24"/>
        </w:rPr>
        <w:t>najmanje 5 ( pet ) dana</w:t>
      </w:r>
      <w:r w:rsidRPr="003A750C">
        <w:rPr>
          <w:rFonts w:ascii="Times New Roman" w:hAnsi="Times New Roman" w:cs="Times New Roman"/>
          <w:sz w:val="24"/>
          <w:szCs w:val="24"/>
        </w:rPr>
        <w:t>.</w:t>
      </w:r>
    </w:p>
    <w:p w14:paraId="5C778C09" w14:textId="77777777" w:rsidR="00EE4152" w:rsidRPr="009A235D" w:rsidRDefault="00EE4152" w:rsidP="008F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AE0CF" w14:textId="55C2D95E" w:rsidR="00F71AEA" w:rsidRPr="003A750C" w:rsidRDefault="00DF7610" w:rsidP="008F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0C">
        <w:rPr>
          <w:rFonts w:ascii="Times New Roman" w:hAnsi="Times New Roman" w:cs="Times New Roman"/>
          <w:sz w:val="24"/>
          <w:szCs w:val="24"/>
        </w:rPr>
        <w:t xml:space="preserve">Za nabavu robe i usluga čija je procijenjena vrijednost veća od 25.000,00 eura te za nabavu radova čija je procijenjena vrijednost veća od 45.000,00 eura, iz članka 9.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Pr="003A750C">
        <w:rPr>
          <w:rFonts w:ascii="Times New Roman" w:hAnsi="Times New Roman" w:cs="Times New Roman"/>
          <w:sz w:val="24"/>
          <w:szCs w:val="24"/>
        </w:rPr>
        <w:t>, r</w:t>
      </w:r>
      <w:r w:rsidR="00F71AEA" w:rsidRPr="003A750C">
        <w:rPr>
          <w:rFonts w:ascii="Times New Roman" w:hAnsi="Times New Roman" w:cs="Times New Roman"/>
          <w:sz w:val="24"/>
          <w:szCs w:val="24"/>
        </w:rPr>
        <w:t xml:space="preserve">ok za dostavu ponude iznosi </w:t>
      </w:r>
      <w:r w:rsidR="00F71AEA" w:rsidRPr="003A750C">
        <w:rPr>
          <w:rFonts w:ascii="Times New Roman" w:hAnsi="Times New Roman" w:cs="Times New Roman"/>
          <w:bCs/>
          <w:sz w:val="24"/>
          <w:szCs w:val="24"/>
        </w:rPr>
        <w:t xml:space="preserve">najmanje </w:t>
      </w:r>
      <w:r w:rsidRPr="003A750C">
        <w:rPr>
          <w:rFonts w:ascii="Times New Roman" w:hAnsi="Times New Roman" w:cs="Times New Roman"/>
          <w:bCs/>
          <w:sz w:val="24"/>
          <w:szCs w:val="24"/>
        </w:rPr>
        <w:t>7</w:t>
      </w:r>
      <w:r w:rsidR="00F71AEA" w:rsidRPr="003A750C">
        <w:rPr>
          <w:rFonts w:ascii="Times New Roman" w:hAnsi="Times New Roman" w:cs="Times New Roman"/>
          <w:bCs/>
          <w:sz w:val="24"/>
          <w:szCs w:val="24"/>
        </w:rPr>
        <w:t xml:space="preserve"> ( </w:t>
      </w:r>
      <w:r w:rsidRPr="003A750C">
        <w:rPr>
          <w:rFonts w:ascii="Times New Roman" w:hAnsi="Times New Roman" w:cs="Times New Roman"/>
          <w:bCs/>
          <w:sz w:val="24"/>
          <w:szCs w:val="24"/>
        </w:rPr>
        <w:t>sedam</w:t>
      </w:r>
      <w:r w:rsidR="00F71AEA" w:rsidRPr="003A750C">
        <w:rPr>
          <w:rFonts w:ascii="Times New Roman" w:hAnsi="Times New Roman" w:cs="Times New Roman"/>
          <w:bCs/>
          <w:sz w:val="24"/>
          <w:szCs w:val="24"/>
        </w:rPr>
        <w:t xml:space="preserve"> ) dana</w:t>
      </w:r>
      <w:r w:rsidR="00F71AEA" w:rsidRPr="003A750C">
        <w:rPr>
          <w:rFonts w:ascii="Times New Roman" w:hAnsi="Times New Roman" w:cs="Times New Roman"/>
          <w:sz w:val="24"/>
          <w:szCs w:val="24"/>
        </w:rPr>
        <w:t>.</w:t>
      </w:r>
    </w:p>
    <w:p w14:paraId="435F2B2F" w14:textId="77777777" w:rsidR="008613B8" w:rsidRPr="009A235D" w:rsidRDefault="00F71AEA" w:rsidP="003157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ab/>
      </w:r>
      <w:r w:rsidRPr="009A235D">
        <w:rPr>
          <w:rFonts w:ascii="Times New Roman" w:hAnsi="Times New Roman" w:cs="Times New Roman"/>
          <w:sz w:val="24"/>
          <w:szCs w:val="24"/>
        </w:rPr>
        <w:tab/>
      </w:r>
      <w:r w:rsidRPr="009A235D">
        <w:rPr>
          <w:rFonts w:ascii="Times New Roman" w:hAnsi="Times New Roman" w:cs="Times New Roman"/>
          <w:sz w:val="24"/>
          <w:szCs w:val="24"/>
        </w:rPr>
        <w:tab/>
      </w:r>
      <w:r w:rsidRPr="009A235D">
        <w:rPr>
          <w:rFonts w:ascii="Times New Roman" w:hAnsi="Times New Roman" w:cs="Times New Roman"/>
          <w:sz w:val="24"/>
          <w:szCs w:val="24"/>
        </w:rPr>
        <w:tab/>
      </w:r>
      <w:r w:rsidRPr="009A235D">
        <w:rPr>
          <w:rFonts w:ascii="Times New Roman" w:hAnsi="Times New Roman" w:cs="Times New Roman"/>
          <w:sz w:val="24"/>
          <w:szCs w:val="24"/>
        </w:rPr>
        <w:tab/>
      </w:r>
      <w:r w:rsidRPr="009A235D">
        <w:rPr>
          <w:rFonts w:ascii="Times New Roman" w:hAnsi="Times New Roman" w:cs="Times New Roman"/>
          <w:sz w:val="24"/>
          <w:szCs w:val="24"/>
        </w:rPr>
        <w:tab/>
      </w:r>
    </w:p>
    <w:p w14:paraId="13884111" w14:textId="77777777" w:rsidR="008613B8" w:rsidRPr="009A235D" w:rsidRDefault="008613B8" w:rsidP="00315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4DB13" w14:textId="4B3FDC55" w:rsidR="00900399" w:rsidRPr="009A235D" w:rsidRDefault="004A00F0" w:rsidP="00315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Članak 1</w:t>
      </w:r>
      <w:r w:rsidR="00154FFE" w:rsidRPr="009A235D">
        <w:rPr>
          <w:rFonts w:ascii="Times New Roman" w:hAnsi="Times New Roman" w:cs="Times New Roman"/>
          <w:sz w:val="24"/>
          <w:szCs w:val="24"/>
        </w:rPr>
        <w:t>3</w:t>
      </w:r>
      <w:r w:rsidR="00900399" w:rsidRPr="009A235D">
        <w:rPr>
          <w:rFonts w:ascii="Times New Roman" w:hAnsi="Times New Roman" w:cs="Times New Roman"/>
          <w:sz w:val="24"/>
          <w:szCs w:val="24"/>
        </w:rPr>
        <w:t>.</w:t>
      </w:r>
    </w:p>
    <w:p w14:paraId="7137FC08" w14:textId="79616711" w:rsidR="00DF7610" w:rsidRPr="009A235D" w:rsidRDefault="00A0114B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Gospodarski subjekti sastavljaju svoju ponudu </w:t>
      </w:r>
      <w:r w:rsidR="00F71AEA" w:rsidRPr="009A235D">
        <w:rPr>
          <w:rFonts w:ascii="Times New Roman" w:hAnsi="Times New Roman" w:cs="Times New Roman"/>
          <w:sz w:val="24"/>
          <w:szCs w:val="24"/>
        </w:rPr>
        <w:t>na način</w:t>
      </w:r>
      <w:r w:rsidR="003A750C">
        <w:rPr>
          <w:rFonts w:ascii="Times New Roman" w:hAnsi="Times New Roman" w:cs="Times New Roman"/>
          <w:sz w:val="24"/>
          <w:szCs w:val="24"/>
        </w:rPr>
        <w:t xml:space="preserve"> i u rokovima kako je propisao n</w:t>
      </w:r>
      <w:r w:rsidR="00F71AEA" w:rsidRPr="009A235D">
        <w:rPr>
          <w:rFonts w:ascii="Times New Roman" w:hAnsi="Times New Roman" w:cs="Times New Roman"/>
          <w:sz w:val="24"/>
          <w:szCs w:val="24"/>
        </w:rPr>
        <w:t xml:space="preserve">aručitelj za svaki pojedini postupak nabave, u skladu sa </w:t>
      </w:r>
      <w:r w:rsidR="00721704">
        <w:rPr>
          <w:rFonts w:ascii="Times New Roman" w:hAnsi="Times New Roman" w:cs="Times New Roman"/>
          <w:sz w:val="24"/>
          <w:szCs w:val="24"/>
        </w:rPr>
        <w:t>ovim Pravilnikom</w:t>
      </w:r>
      <w:r w:rsidR="00DF7610" w:rsidRPr="009A235D">
        <w:rPr>
          <w:rFonts w:ascii="Times New Roman" w:hAnsi="Times New Roman" w:cs="Times New Roman"/>
          <w:sz w:val="24"/>
          <w:szCs w:val="24"/>
        </w:rPr>
        <w:t>.</w:t>
      </w:r>
    </w:p>
    <w:p w14:paraId="4C802558" w14:textId="77777777" w:rsidR="00DF7610" w:rsidRPr="009A235D" w:rsidRDefault="00DF7610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D4E7A" w14:textId="15FE252D" w:rsidR="00244358" w:rsidRPr="003A750C" w:rsidRDefault="00DF7610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0C">
        <w:rPr>
          <w:rFonts w:ascii="Times New Roman" w:hAnsi="Times New Roman" w:cs="Times New Roman"/>
          <w:sz w:val="24"/>
          <w:szCs w:val="24"/>
        </w:rPr>
        <w:t>U postupku jednostavne nabave iz članka 7. g</w:t>
      </w:r>
      <w:r w:rsidR="00244358" w:rsidRPr="003A750C">
        <w:rPr>
          <w:rFonts w:ascii="Times New Roman" w:hAnsi="Times New Roman" w:cs="Times New Roman"/>
          <w:sz w:val="24"/>
          <w:szCs w:val="24"/>
        </w:rPr>
        <w:t>ospodarski subjekt</w:t>
      </w:r>
      <w:r w:rsidR="00A95284" w:rsidRPr="003A750C">
        <w:rPr>
          <w:rFonts w:ascii="Times New Roman" w:hAnsi="Times New Roman" w:cs="Times New Roman"/>
          <w:sz w:val="24"/>
          <w:szCs w:val="24"/>
        </w:rPr>
        <w:t>,</w:t>
      </w:r>
      <w:r w:rsidR="00244358" w:rsidRPr="003A750C">
        <w:rPr>
          <w:rFonts w:ascii="Times New Roman" w:hAnsi="Times New Roman" w:cs="Times New Roman"/>
          <w:sz w:val="24"/>
          <w:szCs w:val="24"/>
        </w:rPr>
        <w:t xml:space="preserve"> </w:t>
      </w:r>
      <w:r w:rsidR="00A95284" w:rsidRPr="003A750C">
        <w:rPr>
          <w:rFonts w:ascii="Times New Roman" w:hAnsi="Times New Roman" w:cs="Times New Roman"/>
          <w:sz w:val="24"/>
          <w:szCs w:val="24"/>
        </w:rPr>
        <w:t xml:space="preserve">u pravilu </w:t>
      </w:r>
      <w:r w:rsidR="00244358" w:rsidRPr="003A750C">
        <w:rPr>
          <w:rFonts w:ascii="Times New Roman" w:hAnsi="Times New Roman" w:cs="Times New Roman"/>
          <w:sz w:val="24"/>
          <w:szCs w:val="24"/>
        </w:rPr>
        <w:t>podnos</w:t>
      </w:r>
      <w:r w:rsidRPr="003A750C">
        <w:rPr>
          <w:rFonts w:ascii="Times New Roman" w:hAnsi="Times New Roman" w:cs="Times New Roman"/>
          <w:sz w:val="24"/>
          <w:szCs w:val="24"/>
        </w:rPr>
        <w:t>i</w:t>
      </w:r>
      <w:r w:rsidR="00244358" w:rsidRPr="003A750C">
        <w:rPr>
          <w:rFonts w:ascii="Times New Roman" w:hAnsi="Times New Roman" w:cs="Times New Roman"/>
          <w:sz w:val="24"/>
          <w:szCs w:val="24"/>
        </w:rPr>
        <w:t xml:space="preserve"> </w:t>
      </w:r>
      <w:r w:rsidRPr="003A750C">
        <w:rPr>
          <w:rFonts w:ascii="Times New Roman" w:hAnsi="Times New Roman" w:cs="Times New Roman"/>
          <w:sz w:val="24"/>
          <w:szCs w:val="24"/>
        </w:rPr>
        <w:t xml:space="preserve">svoju </w:t>
      </w:r>
      <w:r w:rsidR="00244358" w:rsidRPr="003A750C">
        <w:rPr>
          <w:rFonts w:ascii="Times New Roman" w:hAnsi="Times New Roman" w:cs="Times New Roman"/>
          <w:sz w:val="24"/>
          <w:szCs w:val="24"/>
        </w:rPr>
        <w:t>ponu</w:t>
      </w:r>
      <w:r w:rsidRPr="003A750C">
        <w:rPr>
          <w:rFonts w:ascii="Times New Roman" w:hAnsi="Times New Roman" w:cs="Times New Roman"/>
          <w:sz w:val="24"/>
          <w:szCs w:val="24"/>
        </w:rPr>
        <w:t>du</w:t>
      </w:r>
      <w:r w:rsidR="00A81908" w:rsidRPr="003A750C">
        <w:rPr>
          <w:rFonts w:ascii="Times New Roman" w:hAnsi="Times New Roman" w:cs="Times New Roman"/>
          <w:sz w:val="24"/>
          <w:szCs w:val="24"/>
        </w:rPr>
        <w:t xml:space="preserve"> </w:t>
      </w:r>
      <w:r w:rsidR="00244358" w:rsidRPr="003A750C">
        <w:rPr>
          <w:rFonts w:ascii="Times New Roman" w:hAnsi="Times New Roman" w:cs="Times New Roman"/>
          <w:bCs/>
          <w:sz w:val="24"/>
          <w:szCs w:val="24"/>
        </w:rPr>
        <w:t>elektroničkom poštom</w:t>
      </w:r>
      <w:r w:rsidR="00244358" w:rsidRPr="003A750C">
        <w:rPr>
          <w:rFonts w:ascii="Times New Roman" w:hAnsi="Times New Roman" w:cs="Times New Roman"/>
          <w:sz w:val="24"/>
          <w:szCs w:val="24"/>
        </w:rPr>
        <w:t>.</w:t>
      </w:r>
    </w:p>
    <w:p w14:paraId="6CD75768" w14:textId="77777777" w:rsidR="00DF7610" w:rsidRPr="009A235D" w:rsidRDefault="00DF7610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8F8C5" w14:textId="243408B1" w:rsidR="00DF7610" w:rsidRPr="003A750C" w:rsidRDefault="00DF7610" w:rsidP="003157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750C">
        <w:rPr>
          <w:rFonts w:ascii="Times New Roman" w:hAnsi="Times New Roman" w:cs="Times New Roman"/>
          <w:sz w:val="24"/>
          <w:szCs w:val="24"/>
        </w:rPr>
        <w:t xml:space="preserve">U postupku jednostavne nabave koja se provodi u modulu jednostavne nabave iz članka 8. i 9.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Pr="003A750C">
        <w:rPr>
          <w:rFonts w:ascii="Times New Roman" w:hAnsi="Times New Roman" w:cs="Times New Roman"/>
          <w:sz w:val="24"/>
          <w:szCs w:val="24"/>
        </w:rPr>
        <w:t xml:space="preserve">, gospodarski subjekt </w:t>
      </w:r>
      <w:r w:rsidRPr="003A750C">
        <w:rPr>
          <w:rFonts w:ascii="Times New Roman" w:hAnsi="Times New Roman" w:cs="Times New Roman"/>
          <w:bCs/>
          <w:sz w:val="24"/>
          <w:szCs w:val="24"/>
        </w:rPr>
        <w:t xml:space="preserve">isključivo podnosi elektroničku ponudu putem </w:t>
      </w:r>
      <w:r w:rsidR="007B3836" w:rsidRPr="003A750C">
        <w:rPr>
          <w:rFonts w:ascii="Times New Roman" w:hAnsi="Times New Roman" w:cs="Times New Roman"/>
          <w:bCs/>
          <w:sz w:val="24"/>
          <w:szCs w:val="24"/>
        </w:rPr>
        <w:t>EOJN RH</w:t>
      </w:r>
      <w:r w:rsidRPr="003A750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B8632F" w14:textId="77777777" w:rsidR="008613B8" w:rsidRPr="009A235D" w:rsidRDefault="008613B8" w:rsidP="003157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1B2C7" w14:textId="1769221D" w:rsidR="00F71AEA" w:rsidRPr="003A750C" w:rsidRDefault="002741B3" w:rsidP="00315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750C">
        <w:rPr>
          <w:rFonts w:ascii="Times New Roman" w:hAnsi="Times New Roman" w:cs="Times New Roman"/>
          <w:b/>
          <w:sz w:val="24"/>
          <w:szCs w:val="24"/>
        </w:rPr>
        <w:t>OTVARANJE, PREGLED I ANALIZA PONUDA</w:t>
      </w:r>
    </w:p>
    <w:p w14:paraId="6A2BE6A8" w14:textId="77777777" w:rsidR="002741B3" w:rsidRDefault="00F71AEA" w:rsidP="002741B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ab/>
      </w:r>
      <w:r w:rsidRPr="009A235D">
        <w:rPr>
          <w:rFonts w:ascii="Times New Roman" w:hAnsi="Times New Roman" w:cs="Times New Roman"/>
          <w:sz w:val="24"/>
          <w:szCs w:val="24"/>
        </w:rPr>
        <w:tab/>
      </w:r>
      <w:r w:rsidRPr="009A235D">
        <w:rPr>
          <w:rFonts w:ascii="Times New Roman" w:hAnsi="Times New Roman" w:cs="Times New Roman"/>
          <w:sz w:val="24"/>
          <w:szCs w:val="24"/>
        </w:rPr>
        <w:tab/>
      </w:r>
      <w:r w:rsidRPr="009A235D">
        <w:rPr>
          <w:rFonts w:ascii="Times New Roman" w:hAnsi="Times New Roman" w:cs="Times New Roman"/>
          <w:sz w:val="24"/>
          <w:szCs w:val="24"/>
        </w:rPr>
        <w:tab/>
      </w:r>
      <w:r w:rsidRPr="009A235D">
        <w:rPr>
          <w:rFonts w:ascii="Times New Roman" w:hAnsi="Times New Roman" w:cs="Times New Roman"/>
          <w:sz w:val="24"/>
          <w:szCs w:val="24"/>
        </w:rPr>
        <w:tab/>
      </w:r>
      <w:r w:rsidRPr="009A235D">
        <w:rPr>
          <w:rFonts w:ascii="Times New Roman" w:hAnsi="Times New Roman" w:cs="Times New Roman"/>
          <w:sz w:val="24"/>
          <w:szCs w:val="24"/>
        </w:rPr>
        <w:tab/>
      </w:r>
    </w:p>
    <w:p w14:paraId="51FAEF17" w14:textId="57AEDB9C" w:rsidR="00F71AEA" w:rsidRPr="009A235D" w:rsidRDefault="00F71AEA" w:rsidP="00274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Članak 1</w:t>
      </w:r>
      <w:r w:rsidR="0060615F" w:rsidRPr="009A235D">
        <w:rPr>
          <w:rFonts w:ascii="Times New Roman" w:hAnsi="Times New Roman" w:cs="Times New Roman"/>
          <w:sz w:val="24"/>
          <w:szCs w:val="24"/>
        </w:rPr>
        <w:t>4</w:t>
      </w:r>
      <w:r w:rsidRPr="009A235D">
        <w:rPr>
          <w:rFonts w:ascii="Times New Roman" w:hAnsi="Times New Roman" w:cs="Times New Roman"/>
          <w:sz w:val="24"/>
          <w:szCs w:val="24"/>
        </w:rPr>
        <w:t>.</w:t>
      </w:r>
    </w:p>
    <w:p w14:paraId="33DAC36F" w14:textId="39A92005" w:rsidR="003B76A1" w:rsidRPr="009A235D" w:rsidRDefault="003B76A1" w:rsidP="007F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Prije početka postupka jednostavne nabave naručitelj može internom odlukom imenovati stručno povjerenstvo za jednostavnu nabavu.</w:t>
      </w:r>
    </w:p>
    <w:p w14:paraId="75259FFC" w14:textId="77777777" w:rsidR="003B76A1" w:rsidRPr="009A235D" w:rsidRDefault="003B76A1" w:rsidP="007F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B98E7" w14:textId="5208D1F9" w:rsidR="003B76A1" w:rsidRPr="009A235D" w:rsidRDefault="003B76A1" w:rsidP="007F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Ponude dostavljene u postupku jednostavne nabave koja se provodi u modulu jednostavne nabave iz članka 8. i 9.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="00721704" w:rsidRPr="009A235D">
        <w:rPr>
          <w:rFonts w:ascii="Times New Roman" w:hAnsi="Times New Roman" w:cs="Times New Roman"/>
          <w:sz w:val="24"/>
          <w:szCs w:val="24"/>
        </w:rPr>
        <w:t xml:space="preserve"> </w:t>
      </w:r>
      <w:r w:rsidRPr="009A235D">
        <w:rPr>
          <w:rFonts w:ascii="Times New Roman" w:hAnsi="Times New Roman" w:cs="Times New Roman"/>
          <w:sz w:val="24"/>
          <w:szCs w:val="24"/>
        </w:rPr>
        <w:t xml:space="preserve">otvara najmanje jedan član stručnog povjerenstva za </w:t>
      </w:r>
      <w:r w:rsidR="0088705A" w:rsidRPr="009A235D">
        <w:rPr>
          <w:rFonts w:ascii="Times New Roman" w:hAnsi="Times New Roman" w:cs="Times New Roman"/>
          <w:sz w:val="24"/>
          <w:szCs w:val="24"/>
        </w:rPr>
        <w:t>jednostavnu</w:t>
      </w:r>
      <w:r w:rsidRPr="009A235D">
        <w:rPr>
          <w:rFonts w:ascii="Times New Roman" w:hAnsi="Times New Roman" w:cs="Times New Roman"/>
          <w:sz w:val="24"/>
          <w:szCs w:val="24"/>
        </w:rPr>
        <w:t xml:space="preserve"> nabavu.</w:t>
      </w:r>
    </w:p>
    <w:p w14:paraId="29770627" w14:textId="77777777" w:rsidR="003B76A1" w:rsidRPr="009A235D" w:rsidRDefault="003B76A1" w:rsidP="007F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32424" w14:textId="6CC3BB41" w:rsidR="007F3587" w:rsidRPr="009A235D" w:rsidRDefault="003B76A1" w:rsidP="007F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Član/ovi stručnog povjerenstva</w:t>
      </w:r>
      <w:r w:rsidR="00F71AEA" w:rsidRPr="009A235D">
        <w:rPr>
          <w:rFonts w:ascii="Times New Roman" w:hAnsi="Times New Roman" w:cs="Times New Roman"/>
          <w:sz w:val="24"/>
          <w:szCs w:val="24"/>
        </w:rPr>
        <w:t xml:space="preserve"> provode otvaranje, pregled i analizu zaprimljenih ponuda na temelju zahtjeva i uvjeta iz </w:t>
      </w:r>
      <w:r w:rsidR="00DF7610" w:rsidRPr="009A235D">
        <w:rPr>
          <w:rFonts w:ascii="Times New Roman" w:hAnsi="Times New Roman" w:cs="Times New Roman"/>
          <w:sz w:val="24"/>
          <w:szCs w:val="24"/>
        </w:rPr>
        <w:t>poziva</w:t>
      </w:r>
      <w:r w:rsidR="00F71AEA" w:rsidRPr="009A235D">
        <w:rPr>
          <w:rFonts w:ascii="Times New Roman" w:hAnsi="Times New Roman" w:cs="Times New Roman"/>
          <w:sz w:val="24"/>
          <w:szCs w:val="24"/>
        </w:rPr>
        <w:t xml:space="preserve"> te izrađuju i ovjeravaju </w:t>
      </w:r>
      <w:r w:rsidRPr="009A235D">
        <w:rPr>
          <w:rFonts w:ascii="Times New Roman" w:hAnsi="Times New Roman" w:cs="Times New Roman"/>
          <w:sz w:val="24"/>
          <w:szCs w:val="24"/>
        </w:rPr>
        <w:t>z</w:t>
      </w:r>
      <w:r w:rsidR="00F71AEA" w:rsidRPr="009A235D">
        <w:rPr>
          <w:rFonts w:ascii="Times New Roman" w:hAnsi="Times New Roman" w:cs="Times New Roman"/>
          <w:sz w:val="24"/>
          <w:szCs w:val="24"/>
        </w:rPr>
        <w:t>apisnik</w:t>
      </w:r>
      <w:r w:rsidRPr="009A235D">
        <w:rPr>
          <w:rFonts w:ascii="Times New Roman" w:hAnsi="Times New Roman" w:cs="Times New Roman"/>
          <w:sz w:val="24"/>
          <w:szCs w:val="24"/>
        </w:rPr>
        <w:t>e</w:t>
      </w:r>
      <w:r w:rsidR="00F71AEA" w:rsidRPr="009A235D">
        <w:rPr>
          <w:rFonts w:ascii="Times New Roman" w:hAnsi="Times New Roman" w:cs="Times New Roman"/>
          <w:sz w:val="24"/>
          <w:szCs w:val="24"/>
        </w:rPr>
        <w:t xml:space="preserve"> o otvaranju, pregledu i </w:t>
      </w:r>
      <w:r w:rsidR="0088705A" w:rsidRPr="009A235D">
        <w:rPr>
          <w:rFonts w:ascii="Times New Roman" w:hAnsi="Times New Roman" w:cs="Times New Roman"/>
          <w:sz w:val="24"/>
          <w:szCs w:val="24"/>
        </w:rPr>
        <w:t>ocjeni</w:t>
      </w:r>
      <w:r w:rsidR="00F71AEA" w:rsidRPr="009A235D">
        <w:rPr>
          <w:rFonts w:ascii="Times New Roman" w:hAnsi="Times New Roman" w:cs="Times New Roman"/>
          <w:sz w:val="24"/>
          <w:szCs w:val="24"/>
        </w:rPr>
        <w:t xml:space="preserve"> ponu</w:t>
      </w:r>
      <w:r w:rsidR="007F3587" w:rsidRPr="009A235D">
        <w:rPr>
          <w:rFonts w:ascii="Times New Roman" w:hAnsi="Times New Roman" w:cs="Times New Roman"/>
          <w:sz w:val="24"/>
          <w:szCs w:val="24"/>
        </w:rPr>
        <w:t>da</w:t>
      </w:r>
      <w:r w:rsidR="00F71AEA" w:rsidRPr="009A23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AF7B24" w14:textId="77777777" w:rsidR="003B76A1" w:rsidRPr="009A235D" w:rsidRDefault="003B76A1" w:rsidP="007F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E4A4D" w14:textId="01F97448" w:rsidR="007F3587" w:rsidRPr="003A750C" w:rsidRDefault="003B76A1" w:rsidP="007F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0C">
        <w:rPr>
          <w:rFonts w:ascii="Times New Roman" w:hAnsi="Times New Roman" w:cs="Times New Roman"/>
          <w:sz w:val="24"/>
          <w:szCs w:val="24"/>
        </w:rPr>
        <w:t xml:space="preserve">U postupku jednostavne nabave iz članka 7.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Pr="003A750C">
        <w:rPr>
          <w:rFonts w:ascii="Times New Roman" w:hAnsi="Times New Roman" w:cs="Times New Roman"/>
          <w:sz w:val="24"/>
          <w:szCs w:val="24"/>
        </w:rPr>
        <w:t xml:space="preserve">, čija je procijenjena vrijednost jednaka ili manja od 15.000,00 eura, </w:t>
      </w:r>
      <w:r w:rsidRPr="003A750C">
        <w:rPr>
          <w:rFonts w:ascii="Times New Roman" w:hAnsi="Times New Roman" w:cs="Times New Roman"/>
          <w:bCs/>
          <w:sz w:val="24"/>
          <w:szCs w:val="24"/>
        </w:rPr>
        <w:t>o</w:t>
      </w:r>
      <w:r w:rsidR="007F3587" w:rsidRPr="003A750C">
        <w:rPr>
          <w:rFonts w:ascii="Times New Roman" w:hAnsi="Times New Roman" w:cs="Times New Roman"/>
          <w:bCs/>
          <w:sz w:val="24"/>
          <w:szCs w:val="24"/>
        </w:rPr>
        <w:t>tvaranje ponuda nije javno</w:t>
      </w:r>
      <w:r w:rsidR="007F3587" w:rsidRPr="003A750C">
        <w:rPr>
          <w:rFonts w:ascii="Times New Roman" w:hAnsi="Times New Roman" w:cs="Times New Roman"/>
          <w:sz w:val="24"/>
          <w:szCs w:val="24"/>
        </w:rPr>
        <w:t>.</w:t>
      </w:r>
    </w:p>
    <w:p w14:paraId="7CB47F2B" w14:textId="77777777" w:rsidR="003B76A1" w:rsidRPr="003A750C" w:rsidRDefault="003B76A1" w:rsidP="007F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F0E07" w14:textId="012B5C80" w:rsidR="003B76A1" w:rsidRPr="003A750C" w:rsidRDefault="003B76A1" w:rsidP="007F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0C">
        <w:rPr>
          <w:rFonts w:ascii="Times New Roman" w:hAnsi="Times New Roman" w:cs="Times New Roman"/>
          <w:sz w:val="24"/>
          <w:szCs w:val="24"/>
        </w:rPr>
        <w:t xml:space="preserve">U postupku jednostavne nabave iz članka 8.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Pr="003A750C">
        <w:rPr>
          <w:rFonts w:ascii="Times New Roman" w:hAnsi="Times New Roman" w:cs="Times New Roman"/>
          <w:sz w:val="24"/>
          <w:szCs w:val="24"/>
        </w:rPr>
        <w:t xml:space="preserve">, čija je procijenjena vrijednost veća od 15.000,00 eura, </w:t>
      </w:r>
      <w:r w:rsidR="003A750C">
        <w:rPr>
          <w:rFonts w:ascii="Times New Roman" w:hAnsi="Times New Roman" w:cs="Times New Roman"/>
          <w:sz w:val="24"/>
          <w:szCs w:val="24"/>
        </w:rPr>
        <w:t>n</w:t>
      </w:r>
      <w:r w:rsidR="00F82458" w:rsidRPr="003A750C">
        <w:rPr>
          <w:rFonts w:ascii="Times New Roman" w:hAnsi="Times New Roman" w:cs="Times New Roman"/>
          <w:sz w:val="24"/>
          <w:szCs w:val="24"/>
        </w:rPr>
        <w:t>aručitelj može u EOJN odrediti hoće</w:t>
      </w:r>
      <w:r w:rsidRPr="003A750C">
        <w:rPr>
          <w:rFonts w:ascii="Times New Roman" w:hAnsi="Times New Roman" w:cs="Times New Roman"/>
          <w:bCs/>
          <w:sz w:val="24"/>
          <w:szCs w:val="24"/>
        </w:rPr>
        <w:t xml:space="preserve"> li će otvaranje ponuda pratiti samo naručitelj, ili naručitelj i ponuditelji</w:t>
      </w:r>
      <w:r w:rsidRPr="003A750C">
        <w:rPr>
          <w:rFonts w:ascii="Times New Roman" w:hAnsi="Times New Roman" w:cs="Times New Roman"/>
          <w:sz w:val="24"/>
          <w:szCs w:val="24"/>
        </w:rPr>
        <w:t>.</w:t>
      </w:r>
    </w:p>
    <w:p w14:paraId="0AA665EE" w14:textId="77777777" w:rsidR="003B76A1" w:rsidRPr="009A235D" w:rsidRDefault="003B76A1" w:rsidP="007F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84371" w14:textId="56559AE2" w:rsidR="003B76A1" w:rsidRPr="003A750C" w:rsidRDefault="003B76A1" w:rsidP="007F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0C">
        <w:rPr>
          <w:rFonts w:ascii="Times New Roman" w:hAnsi="Times New Roman" w:cs="Times New Roman"/>
          <w:sz w:val="24"/>
          <w:szCs w:val="24"/>
        </w:rPr>
        <w:t xml:space="preserve">Za nabavu robe i usluga čija je procijenjena vrijednost veća od 25.000,00 eura te za nabavu radova čija je procijenjena vrijednost veća od 45.000,00 eura, iz članka 9.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Pr="003A750C">
        <w:rPr>
          <w:rFonts w:ascii="Times New Roman" w:hAnsi="Times New Roman" w:cs="Times New Roman"/>
          <w:sz w:val="24"/>
          <w:szCs w:val="24"/>
        </w:rPr>
        <w:t>,</w:t>
      </w:r>
      <w:r w:rsidR="00154FFE" w:rsidRPr="003A750C">
        <w:rPr>
          <w:rFonts w:ascii="Times New Roman" w:hAnsi="Times New Roman" w:cs="Times New Roman"/>
          <w:sz w:val="24"/>
          <w:szCs w:val="24"/>
        </w:rPr>
        <w:t xml:space="preserve"> </w:t>
      </w:r>
      <w:r w:rsidR="00F82458" w:rsidRPr="003A750C">
        <w:rPr>
          <w:rFonts w:ascii="Times New Roman" w:hAnsi="Times New Roman" w:cs="Times New Roman"/>
          <w:sz w:val="24"/>
          <w:szCs w:val="24"/>
        </w:rPr>
        <w:t>Naručitelj može u EOJN odrediti hoće</w:t>
      </w:r>
      <w:r w:rsidR="00154FFE" w:rsidRPr="003A750C">
        <w:rPr>
          <w:rFonts w:ascii="Times New Roman" w:hAnsi="Times New Roman" w:cs="Times New Roman"/>
          <w:bCs/>
          <w:sz w:val="24"/>
          <w:szCs w:val="24"/>
        </w:rPr>
        <w:t xml:space="preserve"> li će otvaranje ponuda pratiti naručitelj i ponuditelji, i/ili prati javnost, odnosno otvaranje ponuda je javno putem </w:t>
      </w:r>
      <w:r w:rsidR="007B3836" w:rsidRPr="003A750C">
        <w:rPr>
          <w:rFonts w:ascii="Times New Roman" w:hAnsi="Times New Roman" w:cs="Times New Roman"/>
          <w:bCs/>
          <w:sz w:val="24"/>
          <w:szCs w:val="24"/>
        </w:rPr>
        <w:t>EOJN RH</w:t>
      </w:r>
      <w:r w:rsidR="00154FFE" w:rsidRPr="003A750C">
        <w:rPr>
          <w:rFonts w:ascii="Times New Roman" w:hAnsi="Times New Roman" w:cs="Times New Roman"/>
          <w:sz w:val="24"/>
          <w:szCs w:val="24"/>
        </w:rPr>
        <w:t>.</w:t>
      </w:r>
    </w:p>
    <w:p w14:paraId="3DC2B3C0" w14:textId="77777777" w:rsidR="003B76A1" w:rsidRPr="009A235D" w:rsidRDefault="003B76A1" w:rsidP="007F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541EB" w14:textId="77777777" w:rsidR="00F71AEA" w:rsidRPr="009A235D" w:rsidRDefault="00F71AEA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E94F5" w14:textId="778675D0" w:rsidR="007F3587" w:rsidRPr="009A235D" w:rsidRDefault="007F3587" w:rsidP="007F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lastRenderedPageBreak/>
        <w:t>Članak 1</w:t>
      </w:r>
      <w:r w:rsidR="00A81908" w:rsidRPr="009A235D">
        <w:rPr>
          <w:rFonts w:ascii="Times New Roman" w:hAnsi="Times New Roman" w:cs="Times New Roman"/>
          <w:sz w:val="24"/>
          <w:szCs w:val="24"/>
        </w:rPr>
        <w:t>5</w:t>
      </w:r>
      <w:r w:rsidRPr="009A235D">
        <w:rPr>
          <w:rFonts w:ascii="Times New Roman" w:hAnsi="Times New Roman" w:cs="Times New Roman"/>
          <w:sz w:val="24"/>
          <w:szCs w:val="24"/>
        </w:rPr>
        <w:t>.</w:t>
      </w:r>
    </w:p>
    <w:p w14:paraId="6AD56ADF" w14:textId="1BC80B26" w:rsidR="007F3587" w:rsidRPr="009A235D" w:rsidRDefault="007F3587" w:rsidP="007F3587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Naručitelj može odbiti ponudu za koju na temelju rezultata pregleda i ocjene ponuda utvrdi da je </w:t>
      </w:r>
      <w:r w:rsidR="00C9200D" w:rsidRPr="009A235D">
        <w:rPr>
          <w:rFonts w:ascii="Times New Roman" w:hAnsi="Times New Roman" w:cs="Times New Roman"/>
          <w:sz w:val="24"/>
          <w:szCs w:val="24"/>
        </w:rPr>
        <w:t xml:space="preserve">ista </w:t>
      </w:r>
      <w:r w:rsidRPr="009A235D">
        <w:rPr>
          <w:rFonts w:ascii="Times New Roman" w:hAnsi="Times New Roman" w:cs="Times New Roman"/>
          <w:sz w:val="24"/>
          <w:szCs w:val="24"/>
        </w:rPr>
        <w:t>nepravilna, neprikladna ili neprihvatljiva.</w:t>
      </w:r>
    </w:p>
    <w:p w14:paraId="05AF710A" w14:textId="77777777" w:rsidR="007F40AD" w:rsidRPr="009A235D" w:rsidRDefault="007F40AD" w:rsidP="007F3587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71D996" w14:textId="00E1DFBC" w:rsidR="007F3587" w:rsidRPr="003A750C" w:rsidRDefault="00A95284" w:rsidP="007F3587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Nepravilna je ponuda koja nije sukladna pozivu, ili je primljena izvan roka za dostavu ponuda, ili je Naručitelj utvrdio da je izuzetno niska, ili ponuda ponuditelja koji nije prihvatio ispravak </w:t>
      </w:r>
      <w:r w:rsidRPr="003A750C">
        <w:rPr>
          <w:rFonts w:ascii="Times New Roman" w:hAnsi="Times New Roman" w:cs="Times New Roman"/>
          <w:sz w:val="24"/>
          <w:szCs w:val="24"/>
        </w:rPr>
        <w:t>računske pogreške ili postoje dokazi o tajnom sporazumu ili korupciji ili nije rezultat tržišnog natjecanja</w:t>
      </w:r>
      <w:r w:rsidR="007F3587" w:rsidRPr="003A750C">
        <w:rPr>
          <w:rFonts w:ascii="Times New Roman" w:hAnsi="Times New Roman" w:cs="Times New Roman"/>
          <w:sz w:val="24"/>
          <w:szCs w:val="24"/>
        </w:rPr>
        <w:t>.</w:t>
      </w:r>
    </w:p>
    <w:p w14:paraId="534EE4B1" w14:textId="77777777" w:rsidR="007F40AD" w:rsidRPr="003A750C" w:rsidRDefault="007F40AD" w:rsidP="007F3587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B50A9C" w14:textId="578C2CE0" w:rsidR="007F3587" w:rsidRPr="009A235D" w:rsidRDefault="007F3587" w:rsidP="007F3587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11C2">
        <w:rPr>
          <w:rFonts w:ascii="Times New Roman" w:hAnsi="Times New Roman" w:cs="Times New Roman"/>
          <w:bCs/>
          <w:sz w:val="24"/>
          <w:szCs w:val="24"/>
        </w:rPr>
        <w:t>Neprihvatljiva je ponuda</w:t>
      </w:r>
      <w:r w:rsidRPr="00F911C2">
        <w:rPr>
          <w:rFonts w:ascii="Times New Roman" w:hAnsi="Times New Roman" w:cs="Times New Roman"/>
          <w:sz w:val="24"/>
          <w:szCs w:val="24"/>
        </w:rPr>
        <w:t xml:space="preserve"> </w:t>
      </w:r>
      <w:r w:rsidR="007F40AD" w:rsidRPr="009A235D">
        <w:rPr>
          <w:rFonts w:ascii="Times New Roman" w:hAnsi="Times New Roman" w:cs="Times New Roman"/>
          <w:sz w:val="24"/>
          <w:szCs w:val="24"/>
        </w:rPr>
        <w:t xml:space="preserve">je svaka ponuda čija cijena prelazi procijenjenu vrijednost nabave, odnosno osigurana novčana sredstva naručitelja za nabavu ili ponuda ponuditelja koji ne ispunjava kriterije za kvalitativni odabir gospodarskog subjekta i ponuda ponuditelja za kojeg se utvrdi da je u sukobu interesa sukladno odredbama </w:t>
      </w:r>
      <w:r w:rsidR="00F911C2">
        <w:rPr>
          <w:rFonts w:ascii="Times New Roman" w:hAnsi="Times New Roman" w:cs="Times New Roman"/>
          <w:sz w:val="24"/>
          <w:szCs w:val="24"/>
        </w:rPr>
        <w:t xml:space="preserve">pozitivnog </w:t>
      </w:r>
      <w:r w:rsidR="007F40AD" w:rsidRPr="009A235D">
        <w:rPr>
          <w:rFonts w:ascii="Times New Roman" w:hAnsi="Times New Roman" w:cs="Times New Roman"/>
          <w:sz w:val="24"/>
          <w:szCs w:val="24"/>
        </w:rPr>
        <w:t>Zakona o javnoj nabavi</w:t>
      </w:r>
      <w:r w:rsidRPr="009A235D">
        <w:rPr>
          <w:rFonts w:ascii="Times New Roman" w:hAnsi="Times New Roman" w:cs="Times New Roman"/>
          <w:sz w:val="24"/>
          <w:szCs w:val="24"/>
        </w:rPr>
        <w:t>.</w:t>
      </w:r>
    </w:p>
    <w:p w14:paraId="12A3293D" w14:textId="77777777" w:rsidR="007F40AD" w:rsidRPr="009A235D" w:rsidRDefault="007F40AD" w:rsidP="007F3587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64E893" w14:textId="1ACA1807" w:rsidR="007F3587" w:rsidRPr="00F911C2" w:rsidRDefault="00A95284" w:rsidP="007F3587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11C2">
        <w:rPr>
          <w:rFonts w:ascii="Times New Roman" w:hAnsi="Times New Roman" w:cs="Times New Roman"/>
          <w:sz w:val="24"/>
          <w:szCs w:val="24"/>
        </w:rPr>
        <w:t>Neprikladna je ponuda je svaka ponuda koja nije relevantna za ugovor o javnoj nabavi jer bez značajnih izmjena ne može zadovoljiti potrebe i zahtjeve naručitelja propisane pozivom</w:t>
      </w:r>
      <w:r w:rsidR="007F3587" w:rsidRPr="00F911C2">
        <w:rPr>
          <w:rFonts w:ascii="Times New Roman" w:hAnsi="Times New Roman" w:cs="Times New Roman"/>
          <w:sz w:val="24"/>
          <w:szCs w:val="24"/>
        </w:rPr>
        <w:t>.</w:t>
      </w:r>
    </w:p>
    <w:p w14:paraId="3AFDC4EB" w14:textId="77777777" w:rsidR="0088705A" w:rsidRPr="009A235D" w:rsidRDefault="0088705A" w:rsidP="007F3587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A2132E" w14:textId="7B80AD8C" w:rsidR="0088705A" w:rsidRPr="009A235D" w:rsidRDefault="0088705A" w:rsidP="007F3587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Naručitelj</w:t>
      </w:r>
      <w:r w:rsidR="00C9200D" w:rsidRPr="009A235D">
        <w:rPr>
          <w:rFonts w:ascii="Times New Roman" w:hAnsi="Times New Roman" w:cs="Times New Roman"/>
          <w:sz w:val="24"/>
          <w:szCs w:val="24"/>
        </w:rPr>
        <w:t xml:space="preserve"> je</w:t>
      </w:r>
      <w:r w:rsidRPr="009A235D">
        <w:rPr>
          <w:rFonts w:ascii="Times New Roman" w:hAnsi="Times New Roman" w:cs="Times New Roman"/>
          <w:sz w:val="24"/>
          <w:szCs w:val="24"/>
        </w:rPr>
        <w:t xml:space="preserve"> u postupku jednostavne nabave</w:t>
      </w:r>
      <w:r w:rsidR="00C9200D" w:rsidRPr="009A235D">
        <w:rPr>
          <w:rFonts w:ascii="Times New Roman" w:hAnsi="Times New Roman" w:cs="Times New Roman"/>
          <w:sz w:val="24"/>
          <w:szCs w:val="24"/>
        </w:rPr>
        <w:t>,</w:t>
      </w:r>
      <w:r w:rsidRPr="009A235D">
        <w:rPr>
          <w:rFonts w:ascii="Times New Roman" w:hAnsi="Times New Roman" w:cs="Times New Roman"/>
          <w:sz w:val="24"/>
          <w:szCs w:val="24"/>
        </w:rPr>
        <w:t xml:space="preserve"> obvezan odbiti ponudu ponuditelja koji je podnio najpovoljniju ponudu ako utvrdi da je cijena te ponude jednaka ili veća od pragova za javnu nabavu.</w:t>
      </w:r>
    </w:p>
    <w:p w14:paraId="783B2A70" w14:textId="77777777" w:rsidR="007F3587" w:rsidRPr="009A235D" w:rsidRDefault="007F3587" w:rsidP="007F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D7FF21" w14:textId="6D7CD020" w:rsidR="007F3587" w:rsidRPr="009A235D" w:rsidRDefault="007F3587" w:rsidP="007F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Članak 1</w:t>
      </w:r>
      <w:r w:rsidR="00A81908" w:rsidRPr="009A235D">
        <w:rPr>
          <w:rFonts w:ascii="Times New Roman" w:hAnsi="Times New Roman" w:cs="Times New Roman"/>
          <w:sz w:val="24"/>
          <w:szCs w:val="24"/>
        </w:rPr>
        <w:t>6</w:t>
      </w:r>
      <w:r w:rsidRPr="009A235D">
        <w:rPr>
          <w:rFonts w:ascii="Times New Roman" w:hAnsi="Times New Roman" w:cs="Times New Roman"/>
          <w:sz w:val="24"/>
          <w:szCs w:val="24"/>
        </w:rPr>
        <w:t>.</w:t>
      </w:r>
    </w:p>
    <w:p w14:paraId="496352F4" w14:textId="188A4F44" w:rsidR="00900399" w:rsidRPr="009A235D" w:rsidRDefault="00900399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Z</w:t>
      </w:r>
      <w:r w:rsidR="00F911C2">
        <w:rPr>
          <w:rFonts w:ascii="Times New Roman" w:hAnsi="Times New Roman" w:cs="Times New Roman"/>
          <w:sz w:val="24"/>
          <w:szCs w:val="24"/>
        </w:rPr>
        <w:t>a odabir ponude dovoljna je 1 (</w:t>
      </w:r>
      <w:r w:rsidRPr="009A235D">
        <w:rPr>
          <w:rFonts w:ascii="Times New Roman" w:hAnsi="Times New Roman" w:cs="Times New Roman"/>
          <w:sz w:val="24"/>
          <w:szCs w:val="24"/>
        </w:rPr>
        <w:t>jedna) pristigla ponuda koja udovoljava svim uvjetima Naručitelja.</w:t>
      </w:r>
    </w:p>
    <w:p w14:paraId="345E8F95" w14:textId="77777777" w:rsidR="007F40AD" w:rsidRPr="009A235D" w:rsidRDefault="007F40AD" w:rsidP="007F3587">
      <w:pPr>
        <w:spacing w:after="0" w:line="240" w:lineRule="auto"/>
        <w:ind w:left="3900" w:firstLine="348"/>
        <w:rPr>
          <w:rFonts w:ascii="Times New Roman" w:hAnsi="Times New Roman" w:cs="Times New Roman"/>
          <w:sz w:val="24"/>
          <w:szCs w:val="24"/>
        </w:rPr>
      </w:pPr>
    </w:p>
    <w:p w14:paraId="718B7A50" w14:textId="5DD3CE1C" w:rsidR="007F3587" w:rsidRPr="009A235D" w:rsidRDefault="007F3587" w:rsidP="00C92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Članak 1</w:t>
      </w:r>
      <w:r w:rsidR="00A81908" w:rsidRPr="009A235D">
        <w:rPr>
          <w:rFonts w:ascii="Times New Roman" w:hAnsi="Times New Roman" w:cs="Times New Roman"/>
          <w:sz w:val="24"/>
          <w:szCs w:val="24"/>
        </w:rPr>
        <w:t>7</w:t>
      </w:r>
      <w:r w:rsidRPr="009A235D">
        <w:rPr>
          <w:rFonts w:ascii="Times New Roman" w:hAnsi="Times New Roman" w:cs="Times New Roman"/>
          <w:sz w:val="24"/>
          <w:szCs w:val="24"/>
        </w:rPr>
        <w:t>.</w:t>
      </w:r>
    </w:p>
    <w:p w14:paraId="0EE03797" w14:textId="148FCC79" w:rsidR="007F3587" w:rsidRPr="009A235D" w:rsidRDefault="007F3587" w:rsidP="00845AD2">
      <w:pPr>
        <w:pStyle w:val="BodyText"/>
        <w:tabs>
          <w:tab w:val="left" w:pos="567"/>
        </w:tabs>
        <w:spacing w:after="0"/>
        <w:ind w:left="0" w:firstLine="0"/>
        <w:jc w:val="both"/>
        <w:rPr>
          <w:rFonts w:eastAsia="Calibri" w:cs="Times New Roman"/>
          <w:szCs w:val="24"/>
        </w:rPr>
      </w:pPr>
      <w:r w:rsidRPr="009A235D">
        <w:rPr>
          <w:rFonts w:eastAsia="Calibri" w:cs="Times New Roman"/>
          <w:szCs w:val="24"/>
        </w:rPr>
        <w:t>Naručitelj može poništiti postupak jednostavne nabave</w:t>
      </w:r>
      <w:r w:rsidR="00845AD2" w:rsidRPr="009A235D">
        <w:rPr>
          <w:rFonts w:eastAsia="Calibri" w:cs="Times New Roman"/>
          <w:szCs w:val="24"/>
        </w:rPr>
        <w:t xml:space="preserve"> ako:</w:t>
      </w:r>
    </w:p>
    <w:p w14:paraId="3D243DF9" w14:textId="3B425570" w:rsidR="00EB5E73" w:rsidRPr="009A235D" w:rsidRDefault="00EB5E73" w:rsidP="00845AD2">
      <w:pPr>
        <w:pStyle w:val="BodyText"/>
        <w:numPr>
          <w:ilvl w:val="0"/>
          <w:numId w:val="17"/>
        </w:numPr>
        <w:tabs>
          <w:tab w:val="left" w:pos="567"/>
        </w:tabs>
        <w:spacing w:after="0"/>
        <w:ind w:left="284" w:hanging="284"/>
        <w:jc w:val="both"/>
        <w:rPr>
          <w:rFonts w:eastAsia="Calibri" w:cs="Times New Roman"/>
          <w:szCs w:val="24"/>
        </w:rPr>
      </w:pPr>
      <w:r w:rsidRPr="009A235D">
        <w:rPr>
          <w:rFonts w:eastAsia="Calibri" w:cs="Times New Roman"/>
          <w:szCs w:val="24"/>
        </w:rPr>
        <w:t xml:space="preserve">postanu poznate okolnosti zbog kojih ne bi došlo do pokretanja postupka </w:t>
      </w:r>
      <w:r w:rsidR="00845AD2" w:rsidRPr="009A235D">
        <w:rPr>
          <w:rFonts w:eastAsia="Calibri" w:cs="Times New Roman"/>
          <w:szCs w:val="24"/>
        </w:rPr>
        <w:t>jednostavne</w:t>
      </w:r>
      <w:r w:rsidRPr="009A235D">
        <w:rPr>
          <w:rFonts w:eastAsia="Calibri" w:cs="Times New Roman"/>
          <w:szCs w:val="24"/>
        </w:rPr>
        <w:t xml:space="preserve"> nabave, da su bile poznate prije</w:t>
      </w:r>
      <w:r w:rsidR="00845AD2" w:rsidRPr="009A235D">
        <w:rPr>
          <w:rFonts w:eastAsia="Calibri" w:cs="Times New Roman"/>
          <w:szCs w:val="24"/>
        </w:rPr>
        <w:t>;</w:t>
      </w:r>
    </w:p>
    <w:p w14:paraId="347A773D" w14:textId="7AD48745" w:rsidR="00EB5E73" w:rsidRPr="009A235D" w:rsidRDefault="00EB5E73" w:rsidP="00845AD2">
      <w:pPr>
        <w:pStyle w:val="BodyText"/>
        <w:numPr>
          <w:ilvl w:val="0"/>
          <w:numId w:val="17"/>
        </w:numPr>
        <w:tabs>
          <w:tab w:val="left" w:pos="567"/>
        </w:tabs>
        <w:spacing w:after="0"/>
        <w:ind w:left="284" w:hanging="284"/>
        <w:jc w:val="both"/>
        <w:rPr>
          <w:rFonts w:eastAsia="Calibri" w:cs="Times New Roman"/>
          <w:szCs w:val="24"/>
        </w:rPr>
      </w:pPr>
      <w:r w:rsidRPr="009A235D">
        <w:rPr>
          <w:rFonts w:eastAsia="Calibri" w:cs="Times New Roman"/>
          <w:szCs w:val="24"/>
        </w:rPr>
        <w:t xml:space="preserve">postanu poznate okolnosti zbog kojih bi došlo do sadržajno bitno drukčije </w:t>
      </w:r>
      <w:r w:rsidR="00845AD2" w:rsidRPr="009A235D">
        <w:rPr>
          <w:rFonts w:eastAsia="Calibri" w:cs="Times New Roman"/>
          <w:szCs w:val="24"/>
        </w:rPr>
        <w:t>poziva</w:t>
      </w:r>
      <w:r w:rsidRPr="009A235D">
        <w:rPr>
          <w:rFonts w:eastAsia="Calibri" w:cs="Times New Roman"/>
          <w:szCs w:val="24"/>
        </w:rPr>
        <w:t>, da su bile poznate prije</w:t>
      </w:r>
      <w:r w:rsidR="00845AD2" w:rsidRPr="009A235D">
        <w:rPr>
          <w:rFonts w:eastAsia="Calibri" w:cs="Times New Roman"/>
          <w:szCs w:val="24"/>
        </w:rPr>
        <w:t>;</w:t>
      </w:r>
    </w:p>
    <w:p w14:paraId="1B9873FF" w14:textId="46565D40" w:rsidR="00EB5E73" w:rsidRPr="009A235D" w:rsidRDefault="00845AD2" w:rsidP="00845AD2">
      <w:pPr>
        <w:pStyle w:val="BodyText"/>
        <w:numPr>
          <w:ilvl w:val="0"/>
          <w:numId w:val="17"/>
        </w:numPr>
        <w:tabs>
          <w:tab w:val="left" w:pos="567"/>
        </w:tabs>
        <w:spacing w:after="0"/>
        <w:ind w:left="284" w:hanging="284"/>
        <w:jc w:val="both"/>
        <w:rPr>
          <w:rFonts w:eastAsia="Calibri" w:cs="Times New Roman"/>
          <w:szCs w:val="24"/>
        </w:rPr>
      </w:pPr>
      <w:r w:rsidRPr="009A235D">
        <w:rPr>
          <w:rFonts w:eastAsia="Calibri" w:cs="Times New Roman"/>
          <w:szCs w:val="24"/>
        </w:rPr>
        <w:t>nije pristigla nijedna ponuda;</w:t>
      </w:r>
    </w:p>
    <w:p w14:paraId="0DC0CEA5" w14:textId="7A442B66" w:rsidR="00EB5E73" w:rsidRPr="009A235D" w:rsidRDefault="00EB5E73" w:rsidP="00845AD2">
      <w:pPr>
        <w:pStyle w:val="BodyText"/>
        <w:numPr>
          <w:ilvl w:val="0"/>
          <w:numId w:val="17"/>
        </w:numPr>
        <w:tabs>
          <w:tab w:val="left" w:pos="567"/>
        </w:tabs>
        <w:spacing w:after="0"/>
        <w:ind w:left="284" w:hanging="284"/>
        <w:jc w:val="both"/>
        <w:rPr>
          <w:rFonts w:eastAsia="Calibri" w:cs="Times New Roman"/>
          <w:szCs w:val="24"/>
        </w:rPr>
      </w:pPr>
      <w:r w:rsidRPr="009A235D">
        <w:rPr>
          <w:rFonts w:eastAsia="Calibri" w:cs="Times New Roman"/>
          <w:szCs w:val="24"/>
        </w:rPr>
        <w:t>je cijena</w:t>
      </w:r>
      <w:r w:rsidR="00845AD2" w:rsidRPr="009A235D">
        <w:rPr>
          <w:rFonts w:eastAsia="Calibri" w:cs="Times New Roman"/>
          <w:szCs w:val="24"/>
        </w:rPr>
        <w:t xml:space="preserve"> najpovoljnije ponude</w:t>
      </w:r>
      <w:r w:rsidRPr="009A235D">
        <w:rPr>
          <w:rFonts w:eastAsia="Calibri" w:cs="Times New Roman"/>
          <w:szCs w:val="24"/>
        </w:rPr>
        <w:t xml:space="preserve"> jednaka</w:t>
      </w:r>
      <w:r w:rsidR="00845AD2" w:rsidRPr="009A235D">
        <w:rPr>
          <w:rFonts w:eastAsia="Calibri" w:cs="Times New Roman"/>
          <w:szCs w:val="24"/>
        </w:rPr>
        <w:t xml:space="preserve"> </w:t>
      </w:r>
      <w:r w:rsidRPr="009A235D">
        <w:rPr>
          <w:rFonts w:eastAsia="Calibri" w:cs="Times New Roman"/>
          <w:szCs w:val="24"/>
        </w:rPr>
        <w:t>ili veća od prago</w:t>
      </w:r>
      <w:r w:rsidR="00845AD2" w:rsidRPr="009A235D">
        <w:rPr>
          <w:rFonts w:eastAsia="Calibri" w:cs="Times New Roman"/>
          <w:szCs w:val="24"/>
        </w:rPr>
        <w:t>va za provedbu javne nabave;</w:t>
      </w:r>
      <w:r w:rsidRPr="009A235D">
        <w:rPr>
          <w:rFonts w:eastAsia="Calibri" w:cs="Times New Roman"/>
          <w:szCs w:val="24"/>
        </w:rPr>
        <w:t xml:space="preserve"> </w:t>
      </w:r>
    </w:p>
    <w:p w14:paraId="61D998AC" w14:textId="2441EF61" w:rsidR="00EB5E73" w:rsidRPr="009A235D" w:rsidRDefault="00EB5E73" w:rsidP="00845AD2">
      <w:pPr>
        <w:pStyle w:val="BodyText"/>
        <w:numPr>
          <w:ilvl w:val="0"/>
          <w:numId w:val="17"/>
        </w:numPr>
        <w:tabs>
          <w:tab w:val="left" w:pos="567"/>
        </w:tabs>
        <w:spacing w:after="0"/>
        <w:ind w:left="284" w:hanging="284"/>
        <w:jc w:val="both"/>
        <w:rPr>
          <w:rFonts w:eastAsia="Calibri" w:cs="Times New Roman"/>
          <w:szCs w:val="24"/>
        </w:rPr>
      </w:pPr>
      <w:r w:rsidRPr="009A235D">
        <w:rPr>
          <w:rFonts w:eastAsia="Calibri" w:cs="Times New Roman"/>
          <w:szCs w:val="24"/>
        </w:rPr>
        <w:t>nakon odbijanja ponuda ne preostane nijedna valjana ponuda</w:t>
      </w:r>
      <w:r w:rsidR="00845AD2" w:rsidRPr="009A235D">
        <w:rPr>
          <w:rFonts w:eastAsia="Calibri" w:cs="Times New Roman"/>
          <w:szCs w:val="24"/>
        </w:rPr>
        <w:t>;</w:t>
      </w:r>
    </w:p>
    <w:p w14:paraId="6C31D6DB" w14:textId="77777777" w:rsidR="00464A82" w:rsidRPr="009A235D" w:rsidRDefault="00EB5E73" w:rsidP="00845AD2">
      <w:pPr>
        <w:pStyle w:val="BodyText"/>
        <w:numPr>
          <w:ilvl w:val="0"/>
          <w:numId w:val="17"/>
        </w:numPr>
        <w:tabs>
          <w:tab w:val="left" w:pos="567"/>
        </w:tabs>
        <w:spacing w:after="0"/>
        <w:ind w:left="284" w:hanging="284"/>
        <w:jc w:val="both"/>
        <w:rPr>
          <w:rFonts w:eastAsia="Calibri" w:cs="Times New Roman"/>
          <w:szCs w:val="24"/>
        </w:rPr>
      </w:pPr>
      <w:r w:rsidRPr="009A235D">
        <w:rPr>
          <w:rFonts w:eastAsia="Calibri" w:cs="Times New Roman"/>
          <w:szCs w:val="24"/>
        </w:rPr>
        <w:t>je cijena najpovoljnije ponude veća od procijenjene vrijednosti nabave, osim ako javni naručitelj ima ili će imati osigurana sredstva</w:t>
      </w:r>
      <w:r w:rsidR="00845AD2" w:rsidRPr="009A235D">
        <w:rPr>
          <w:rFonts w:cs="Times New Roman"/>
          <w:szCs w:val="24"/>
        </w:rPr>
        <w:t xml:space="preserve"> </w:t>
      </w:r>
    </w:p>
    <w:p w14:paraId="0D630710" w14:textId="397452D6" w:rsidR="00EB5E73" w:rsidRPr="009A235D" w:rsidRDefault="00845AD2" w:rsidP="00845AD2">
      <w:pPr>
        <w:pStyle w:val="BodyText"/>
        <w:numPr>
          <w:ilvl w:val="0"/>
          <w:numId w:val="17"/>
        </w:numPr>
        <w:tabs>
          <w:tab w:val="left" w:pos="567"/>
        </w:tabs>
        <w:spacing w:after="0"/>
        <w:ind w:left="284" w:hanging="284"/>
        <w:jc w:val="both"/>
        <w:rPr>
          <w:rFonts w:eastAsia="Calibri" w:cs="Times New Roman"/>
          <w:szCs w:val="24"/>
        </w:rPr>
      </w:pPr>
      <w:r w:rsidRPr="00CE44C2">
        <w:rPr>
          <w:rFonts w:eastAsia="Calibri" w:cs="Times New Roman"/>
          <w:bCs/>
          <w:szCs w:val="24"/>
        </w:rPr>
        <w:t>ako je to potrebno radi zaštite javnog interesa</w:t>
      </w:r>
      <w:r w:rsidR="00CE44C2">
        <w:rPr>
          <w:rFonts w:eastAsia="Calibri" w:cs="Times New Roman"/>
          <w:b/>
          <w:bCs/>
          <w:szCs w:val="24"/>
        </w:rPr>
        <w:t>.</w:t>
      </w:r>
    </w:p>
    <w:p w14:paraId="7571AE0C" w14:textId="3DE3FE88" w:rsidR="00845AD2" w:rsidRPr="009A235D" w:rsidRDefault="00845AD2" w:rsidP="00845AD2">
      <w:pPr>
        <w:pStyle w:val="BodyText"/>
        <w:tabs>
          <w:tab w:val="left" w:pos="567"/>
        </w:tabs>
        <w:spacing w:after="0"/>
        <w:ind w:left="284" w:firstLine="0"/>
        <w:jc w:val="both"/>
        <w:rPr>
          <w:rFonts w:eastAsia="Calibri" w:cs="Times New Roman"/>
          <w:szCs w:val="24"/>
        </w:rPr>
      </w:pPr>
    </w:p>
    <w:p w14:paraId="774C27AF" w14:textId="385A515E" w:rsidR="00F71AEA" w:rsidRPr="009A235D" w:rsidRDefault="00F71AEA" w:rsidP="00C92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Članak 1</w:t>
      </w:r>
      <w:r w:rsidR="00A81908" w:rsidRPr="009A235D">
        <w:rPr>
          <w:rFonts w:ascii="Times New Roman" w:hAnsi="Times New Roman" w:cs="Times New Roman"/>
          <w:sz w:val="24"/>
          <w:szCs w:val="24"/>
        </w:rPr>
        <w:t>8</w:t>
      </w:r>
      <w:r w:rsidRPr="009A235D">
        <w:rPr>
          <w:rFonts w:ascii="Times New Roman" w:hAnsi="Times New Roman" w:cs="Times New Roman"/>
          <w:sz w:val="24"/>
          <w:szCs w:val="24"/>
        </w:rPr>
        <w:t>.</w:t>
      </w:r>
    </w:p>
    <w:p w14:paraId="02AE5787" w14:textId="3520BB46" w:rsidR="00464A82" w:rsidRPr="00CE44C2" w:rsidRDefault="00464A82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4C2">
        <w:rPr>
          <w:rFonts w:ascii="Times New Roman" w:hAnsi="Times New Roman" w:cs="Times New Roman"/>
          <w:sz w:val="24"/>
          <w:szCs w:val="24"/>
        </w:rPr>
        <w:t xml:space="preserve">Postupak jednostavne nabave iz članka 7.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="00721704" w:rsidRPr="00CE44C2">
        <w:rPr>
          <w:rFonts w:ascii="Times New Roman" w:hAnsi="Times New Roman" w:cs="Times New Roman"/>
          <w:sz w:val="24"/>
          <w:szCs w:val="24"/>
        </w:rPr>
        <w:t xml:space="preserve"> </w:t>
      </w:r>
      <w:r w:rsidRPr="00CE44C2">
        <w:rPr>
          <w:rFonts w:ascii="Times New Roman" w:hAnsi="Times New Roman" w:cs="Times New Roman"/>
          <w:sz w:val="24"/>
          <w:szCs w:val="24"/>
        </w:rPr>
        <w:t>završava:</w:t>
      </w:r>
    </w:p>
    <w:p w14:paraId="616C37C6" w14:textId="77777777" w:rsidR="00464A82" w:rsidRPr="00CE44C2" w:rsidRDefault="00464A82" w:rsidP="00464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4C2">
        <w:rPr>
          <w:rFonts w:ascii="Times New Roman" w:hAnsi="Times New Roman" w:cs="Times New Roman"/>
          <w:sz w:val="24"/>
          <w:szCs w:val="24"/>
        </w:rPr>
        <w:t>-</w:t>
      </w:r>
      <w:r w:rsidRPr="00CE44C2">
        <w:rPr>
          <w:rFonts w:ascii="Times New Roman" w:hAnsi="Times New Roman" w:cs="Times New Roman"/>
          <w:sz w:val="24"/>
          <w:szCs w:val="24"/>
        </w:rPr>
        <w:tab/>
        <w:t>pisanim prihvatom narudžbenice od strane odabranog ponuditelja ili potpisom ugovora od strane ugovornih strana ili</w:t>
      </w:r>
    </w:p>
    <w:p w14:paraId="41D5E927" w14:textId="41841557" w:rsidR="00464A82" w:rsidRPr="00CE44C2" w:rsidRDefault="00464A82" w:rsidP="00464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4C2">
        <w:rPr>
          <w:rFonts w:ascii="Times New Roman" w:hAnsi="Times New Roman" w:cs="Times New Roman"/>
          <w:sz w:val="24"/>
          <w:szCs w:val="24"/>
        </w:rPr>
        <w:t>-</w:t>
      </w:r>
      <w:r w:rsidRPr="00CE44C2">
        <w:rPr>
          <w:rFonts w:ascii="Times New Roman" w:hAnsi="Times New Roman" w:cs="Times New Roman"/>
          <w:sz w:val="24"/>
          <w:szCs w:val="24"/>
        </w:rPr>
        <w:tab/>
        <w:t>dostavom obavijesti o poništenju postupka, ukoliko odabrani ponuditelj u ostavljenom roku ne prihvati narudžbenicu ili odbije potpisati ugovor</w:t>
      </w:r>
      <w:r w:rsidR="004B749D" w:rsidRPr="00CE44C2">
        <w:rPr>
          <w:rFonts w:ascii="Times New Roman" w:hAnsi="Times New Roman" w:cs="Times New Roman"/>
          <w:sz w:val="24"/>
          <w:szCs w:val="24"/>
        </w:rPr>
        <w:t>.</w:t>
      </w:r>
    </w:p>
    <w:p w14:paraId="6C5E24B6" w14:textId="77777777" w:rsidR="004B749D" w:rsidRPr="00CE44C2" w:rsidRDefault="004B749D" w:rsidP="00464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5D564" w14:textId="01B2FD44" w:rsidR="00464A82" w:rsidRPr="00CE44C2" w:rsidRDefault="005D7850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4C2">
        <w:rPr>
          <w:rFonts w:ascii="Times New Roman" w:hAnsi="Times New Roman" w:cs="Times New Roman"/>
          <w:sz w:val="24"/>
          <w:szCs w:val="24"/>
        </w:rPr>
        <w:t xml:space="preserve">Postupak jednostavne nabave iz članka 8. i 9.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="00721704" w:rsidRPr="00CE44C2">
        <w:rPr>
          <w:rFonts w:ascii="Times New Roman" w:hAnsi="Times New Roman" w:cs="Times New Roman"/>
          <w:sz w:val="24"/>
          <w:szCs w:val="24"/>
        </w:rPr>
        <w:t xml:space="preserve"> </w:t>
      </w:r>
      <w:r w:rsidRPr="00CE44C2">
        <w:rPr>
          <w:rFonts w:ascii="Times New Roman" w:hAnsi="Times New Roman" w:cs="Times New Roman"/>
          <w:sz w:val="24"/>
          <w:szCs w:val="24"/>
        </w:rPr>
        <w:t xml:space="preserve">završava donošenjem Odluke o odabiru, odnosno poništenju jednostavne nabave </w:t>
      </w:r>
      <w:r w:rsidR="003A750C">
        <w:rPr>
          <w:rFonts w:ascii="Times New Roman" w:hAnsi="Times New Roman" w:cs="Times New Roman"/>
          <w:sz w:val="24"/>
          <w:szCs w:val="24"/>
        </w:rPr>
        <w:t>koju potpisuje odgovorna osoba n</w:t>
      </w:r>
      <w:r w:rsidRPr="00CE44C2">
        <w:rPr>
          <w:rFonts w:ascii="Times New Roman" w:hAnsi="Times New Roman" w:cs="Times New Roman"/>
          <w:sz w:val="24"/>
          <w:szCs w:val="24"/>
        </w:rPr>
        <w:t>aručitelja</w:t>
      </w:r>
      <w:r w:rsidR="003C435B" w:rsidRPr="00CE44C2">
        <w:rPr>
          <w:rFonts w:ascii="Times New Roman" w:hAnsi="Times New Roman" w:cs="Times New Roman"/>
          <w:sz w:val="24"/>
          <w:szCs w:val="24"/>
        </w:rPr>
        <w:t>, a ista se donosi u roku od 30 dana od isteka roka za dostavu ponuda odnosno 30 dana od nastanka razloga za poništenje postupka</w:t>
      </w:r>
      <w:r w:rsidRPr="00CE44C2">
        <w:rPr>
          <w:rFonts w:ascii="Times New Roman" w:hAnsi="Times New Roman" w:cs="Times New Roman"/>
          <w:sz w:val="24"/>
          <w:szCs w:val="24"/>
        </w:rPr>
        <w:t>.</w:t>
      </w:r>
    </w:p>
    <w:p w14:paraId="1EE234ED" w14:textId="77777777" w:rsidR="00464A82" w:rsidRPr="009A235D" w:rsidRDefault="00464A82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7C1A5" w14:textId="75E6B28C" w:rsidR="007F40AD" w:rsidRDefault="00BD72FF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lastRenderedPageBreak/>
        <w:t>U postupku jednostavne nabave iz članka 8.</w:t>
      </w:r>
      <w:r w:rsidR="00203D17" w:rsidRPr="009A235D">
        <w:rPr>
          <w:rFonts w:ascii="Times New Roman" w:hAnsi="Times New Roman" w:cs="Times New Roman"/>
          <w:sz w:val="24"/>
          <w:szCs w:val="24"/>
        </w:rPr>
        <w:t xml:space="preserve"> i 9.</w:t>
      </w:r>
      <w:r w:rsidRPr="009A235D">
        <w:rPr>
          <w:rFonts w:ascii="Times New Roman" w:hAnsi="Times New Roman" w:cs="Times New Roman"/>
          <w:sz w:val="24"/>
          <w:szCs w:val="24"/>
        </w:rPr>
        <w:t xml:space="preserve">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Pr="009A235D">
        <w:rPr>
          <w:rFonts w:ascii="Times New Roman" w:hAnsi="Times New Roman" w:cs="Times New Roman"/>
          <w:sz w:val="24"/>
          <w:szCs w:val="24"/>
        </w:rPr>
        <w:t>,</w:t>
      </w:r>
      <w:r w:rsidR="00203D17" w:rsidRPr="009A235D">
        <w:rPr>
          <w:rFonts w:ascii="Times New Roman" w:hAnsi="Times New Roman" w:cs="Times New Roman"/>
          <w:sz w:val="24"/>
          <w:szCs w:val="24"/>
        </w:rPr>
        <w:t xml:space="preserve"> koji se provode</w:t>
      </w:r>
      <w:r w:rsidRPr="009A235D">
        <w:rPr>
          <w:rFonts w:ascii="Times New Roman" w:hAnsi="Times New Roman" w:cs="Times New Roman"/>
          <w:sz w:val="24"/>
          <w:szCs w:val="24"/>
        </w:rPr>
        <w:t xml:space="preserve"> </w:t>
      </w:r>
      <w:r w:rsidR="00203D17" w:rsidRPr="009A235D">
        <w:rPr>
          <w:rFonts w:ascii="Times New Roman" w:hAnsi="Times New Roman" w:cs="Times New Roman"/>
          <w:sz w:val="24"/>
          <w:szCs w:val="24"/>
        </w:rPr>
        <w:t>u modulu jednostavne nabave</w:t>
      </w:r>
      <w:r w:rsidRPr="009A235D">
        <w:rPr>
          <w:rFonts w:ascii="Times New Roman" w:hAnsi="Times New Roman" w:cs="Times New Roman"/>
          <w:sz w:val="24"/>
          <w:szCs w:val="24"/>
        </w:rPr>
        <w:t xml:space="preserve">, </w:t>
      </w:r>
      <w:r w:rsidR="003A750C">
        <w:rPr>
          <w:rFonts w:ascii="Times New Roman" w:hAnsi="Times New Roman" w:cs="Times New Roman"/>
          <w:sz w:val="24"/>
          <w:szCs w:val="24"/>
        </w:rPr>
        <w:t>Odluku o odabiru n</w:t>
      </w:r>
      <w:r w:rsidRPr="002741B3">
        <w:rPr>
          <w:rFonts w:ascii="Times New Roman" w:hAnsi="Times New Roman" w:cs="Times New Roman"/>
          <w:sz w:val="24"/>
          <w:szCs w:val="24"/>
        </w:rPr>
        <w:t>aručitelj može poslati ponuditeljima putem EOJN</w:t>
      </w:r>
      <w:r w:rsidR="009E0BED" w:rsidRPr="002741B3">
        <w:rPr>
          <w:rFonts w:ascii="Times New Roman" w:hAnsi="Times New Roman" w:cs="Times New Roman"/>
          <w:sz w:val="24"/>
          <w:szCs w:val="24"/>
        </w:rPr>
        <w:t xml:space="preserve"> RH</w:t>
      </w:r>
      <w:r w:rsidRPr="002741B3">
        <w:rPr>
          <w:rFonts w:ascii="Times New Roman" w:hAnsi="Times New Roman" w:cs="Times New Roman"/>
          <w:sz w:val="24"/>
          <w:szCs w:val="24"/>
        </w:rPr>
        <w:t xml:space="preserve"> ili ju javno objaviti</w:t>
      </w:r>
      <w:r w:rsidR="00DB4FC2" w:rsidRPr="002741B3">
        <w:rPr>
          <w:rFonts w:ascii="Times New Roman" w:hAnsi="Times New Roman" w:cs="Times New Roman"/>
          <w:sz w:val="24"/>
          <w:szCs w:val="24"/>
        </w:rPr>
        <w:t xml:space="preserve"> u EOJN</w:t>
      </w:r>
      <w:r w:rsidR="009E0BED" w:rsidRPr="002741B3">
        <w:rPr>
          <w:rFonts w:ascii="Times New Roman" w:hAnsi="Times New Roman" w:cs="Times New Roman"/>
          <w:sz w:val="24"/>
          <w:szCs w:val="24"/>
        </w:rPr>
        <w:t xml:space="preserve"> RH</w:t>
      </w:r>
      <w:r w:rsidRPr="002741B3">
        <w:rPr>
          <w:rFonts w:ascii="Times New Roman" w:hAnsi="Times New Roman" w:cs="Times New Roman"/>
          <w:sz w:val="24"/>
          <w:szCs w:val="24"/>
        </w:rPr>
        <w:t>.</w:t>
      </w:r>
    </w:p>
    <w:p w14:paraId="5AFAEE52" w14:textId="77777777" w:rsidR="00D56C26" w:rsidRDefault="00D56C26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898DC" w14:textId="2ADF366B" w:rsidR="00D56C26" w:rsidRDefault="00D56C26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4C2">
        <w:rPr>
          <w:rFonts w:ascii="Times New Roman" w:hAnsi="Times New Roman" w:cs="Times New Roman"/>
          <w:sz w:val="24"/>
          <w:szCs w:val="24"/>
        </w:rPr>
        <w:t>Dostavom odluke o odabiru ponude stječu se uvjeti za sklapanje ugovora/okvirnog sporazuma. Dostavom odluke o poništenju postupka stječu se uvjeti za pokretanje novog postupka.</w:t>
      </w:r>
    </w:p>
    <w:p w14:paraId="50376F1A" w14:textId="2E573535" w:rsidR="00721704" w:rsidRDefault="00721704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0EDAC" w14:textId="77777777" w:rsidR="00721704" w:rsidRPr="00CE44C2" w:rsidRDefault="00721704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C67C4" w14:textId="61553571" w:rsidR="008F69F0" w:rsidRPr="003A750C" w:rsidRDefault="002741B3" w:rsidP="00315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750C">
        <w:rPr>
          <w:rFonts w:ascii="Times New Roman" w:hAnsi="Times New Roman" w:cs="Times New Roman"/>
          <w:b/>
          <w:sz w:val="24"/>
          <w:szCs w:val="24"/>
        </w:rPr>
        <w:t>UGOVARANJE I REALIZACIJA</w:t>
      </w:r>
      <w:r w:rsidR="00F71AEA" w:rsidRPr="003A75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8581E1" w14:textId="77777777" w:rsidR="00F71AEA" w:rsidRPr="009A235D" w:rsidRDefault="00F71AEA" w:rsidP="003157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235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7D446A4" w14:textId="694801D0" w:rsidR="00F71AEA" w:rsidRPr="009A235D" w:rsidRDefault="008F69F0" w:rsidP="00315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ab/>
      </w:r>
      <w:r w:rsidRPr="009A235D">
        <w:rPr>
          <w:rFonts w:ascii="Times New Roman" w:hAnsi="Times New Roman" w:cs="Times New Roman"/>
          <w:sz w:val="24"/>
          <w:szCs w:val="24"/>
        </w:rPr>
        <w:tab/>
      </w:r>
      <w:r w:rsidRPr="009A235D">
        <w:rPr>
          <w:rFonts w:ascii="Times New Roman" w:hAnsi="Times New Roman" w:cs="Times New Roman"/>
          <w:sz w:val="24"/>
          <w:szCs w:val="24"/>
        </w:rPr>
        <w:tab/>
      </w:r>
      <w:r w:rsidRPr="009A235D">
        <w:rPr>
          <w:rFonts w:ascii="Times New Roman" w:hAnsi="Times New Roman" w:cs="Times New Roman"/>
          <w:sz w:val="24"/>
          <w:szCs w:val="24"/>
        </w:rPr>
        <w:tab/>
      </w:r>
      <w:r w:rsidRPr="009A235D">
        <w:rPr>
          <w:rFonts w:ascii="Times New Roman" w:hAnsi="Times New Roman" w:cs="Times New Roman"/>
          <w:sz w:val="24"/>
          <w:szCs w:val="24"/>
        </w:rPr>
        <w:tab/>
      </w:r>
      <w:r w:rsidRPr="009A235D">
        <w:rPr>
          <w:rFonts w:ascii="Times New Roman" w:hAnsi="Times New Roman" w:cs="Times New Roman"/>
          <w:sz w:val="24"/>
          <w:szCs w:val="24"/>
        </w:rPr>
        <w:tab/>
        <w:t xml:space="preserve">Članak </w:t>
      </w:r>
      <w:r w:rsidR="00A81908" w:rsidRPr="009A235D">
        <w:rPr>
          <w:rFonts w:ascii="Times New Roman" w:hAnsi="Times New Roman" w:cs="Times New Roman"/>
          <w:sz w:val="24"/>
          <w:szCs w:val="24"/>
        </w:rPr>
        <w:t>19</w:t>
      </w:r>
      <w:r w:rsidR="00F71AEA" w:rsidRPr="009A235D">
        <w:rPr>
          <w:rFonts w:ascii="Times New Roman" w:hAnsi="Times New Roman" w:cs="Times New Roman"/>
          <w:sz w:val="24"/>
          <w:szCs w:val="24"/>
        </w:rPr>
        <w:t>.</w:t>
      </w:r>
    </w:p>
    <w:p w14:paraId="15A6DA5F" w14:textId="6EC27425" w:rsidR="00F71AEA" w:rsidRPr="009A235D" w:rsidRDefault="00541399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U postupcima jednostavne nabave </w:t>
      </w:r>
      <w:r w:rsidR="003A750C">
        <w:rPr>
          <w:rFonts w:ascii="Times New Roman" w:hAnsi="Times New Roman" w:cs="Times New Roman"/>
          <w:sz w:val="24"/>
          <w:szCs w:val="24"/>
        </w:rPr>
        <w:t>n</w:t>
      </w:r>
      <w:r w:rsidR="00F71AEA" w:rsidRPr="009A235D">
        <w:rPr>
          <w:rFonts w:ascii="Times New Roman" w:hAnsi="Times New Roman" w:cs="Times New Roman"/>
          <w:sz w:val="24"/>
          <w:szCs w:val="24"/>
        </w:rPr>
        <w:t>aručitelj slobodno bi</w:t>
      </w:r>
      <w:r w:rsidR="00D01BFC" w:rsidRPr="009A235D">
        <w:rPr>
          <w:rFonts w:ascii="Times New Roman" w:hAnsi="Times New Roman" w:cs="Times New Roman"/>
          <w:sz w:val="24"/>
          <w:szCs w:val="24"/>
        </w:rPr>
        <w:t>ra hoće li izdati narudžbenicu</w:t>
      </w:r>
      <w:r w:rsidR="00F71AEA" w:rsidRPr="009A235D">
        <w:rPr>
          <w:rFonts w:ascii="Times New Roman" w:hAnsi="Times New Roman" w:cs="Times New Roman"/>
          <w:sz w:val="24"/>
          <w:szCs w:val="24"/>
        </w:rPr>
        <w:t xml:space="preserve"> ili sklopiti ugovor.</w:t>
      </w:r>
    </w:p>
    <w:p w14:paraId="2FA3DAEC" w14:textId="77777777" w:rsidR="00591A29" w:rsidRPr="009A235D" w:rsidRDefault="00591A29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ADE49" w14:textId="7D816F8A" w:rsidR="00591A29" w:rsidRPr="003A750C" w:rsidRDefault="00591A29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0C">
        <w:rPr>
          <w:rFonts w:ascii="Times New Roman" w:hAnsi="Times New Roman" w:cs="Times New Roman"/>
          <w:sz w:val="24"/>
          <w:szCs w:val="24"/>
        </w:rPr>
        <w:t xml:space="preserve">U Registru ugovora navode se svi predmeti nabave čija je vrijednost </w:t>
      </w:r>
      <w:r w:rsidRPr="003A750C">
        <w:rPr>
          <w:rFonts w:ascii="Times New Roman" w:hAnsi="Times New Roman" w:cs="Times New Roman"/>
          <w:bCs/>
          <w:sz w:val="24"/>
          <w:szCs w:val="24"/>
        </w:rPr>
        <w:t>jednaka ili veća od 5.000,00 eura bez PDV-a</w:t>
      </w:r>
      <w:r w:rsidRPr="003A75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66356" w14:textId="77777777" w:rsidR="00F46BCE" w:rsidRPr="003A750C" w:rsidRDefault="00F46BCE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F4A1E" w14:textId="57B211BD" w:rsidR="00F02237" w:rsidRPr="003A750C" w:rsidRDefault="00591A29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0C">
        <w:rPr>
          <w:rFonts w:ascii="Times New Roman" w:hAnsi="Times New Roman" w:cs="Times New Roman"/>
          <w:sz w:val="24"/>
          <w:szCs w:val="24"/>
        </w:rPr>
        <w:t xml:space="preserve">Registar ugovora i sve njegove kasnije promjene naručitelj je obvezan </w:t>
      </w:r>
      <w:r w:rsidRPr="003A750C">
        <w:rPr>
          <w:rFonts w:ascii="Times New Roman" w:hAnsi="Times New Roman" w:cs="Times New Roman"/>
          <w:bCs/>
          <w:sz w:val="24"/>
          <w:szCs w:val="24"/>
        </w:rPr>
        <w:t>objaviti u EOJN RH</w:t>
      </w:r>
      <w:r w:rsidRPr="003A750C">
        <w:rPr>
          <w:rFonts w:ascii="Times New Roman" w:hAnsi="Times New Roman" w:cs="Times New Roman"/>
          <w:sz w:val="24"/>
          <w:szCs w:val="24"/>
        </w:rPr>
        <w:t>.</w:t>
      </w:r>
    </w:p>
    <w:p w14:paraId="153B9DB6" w14:textId="77777777" w:rsidR="00591A29" w:rsidRPr="009A235D" w:rsidRDefault="00591A29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B1932" w14:textId="2A01BCD8" w:rsidR="00F02237" w:rsidRDefault="00591A29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U postupku jednostavne nabave iz članka 8. i 9.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Pr="009A235D">
        <w:rPr>
          <w:rFonts w:ascii="Times New Roman" w:hAnsi="Times New Roman" w:cs="Times New Roman"/>
          <w:sz w:val="24"/>
          <w:szCs w:val="24"/>
        </w:rPr>
        <w:t>, koji se provode u modulu jednostavne n</w:t>
      </w:r>
      <w:r w:rsidR="003A750C">
        <w:rPr>
          <w:rFonts w:ascii="Times New Roman" w:hAnsi="Times New Roman" w:cs="Times New Roman"/>
          <w:sz w:val="24"/>
          <w:szCs w:val="24"/>
        </w:rPr>
        <w:t>abave, Ugovor ili Narudžbenicu n</w:t>
      </w:r>
      <w:r w:rsidRPr="009A235D">
        <w:rPr>
          <w:rFonts w:ascii="Times New Roman" w:hAnsi="Times New Roman" w:cs="Times New Roman"/>
          <w:sz w:val="24"/>
          <w:szCs w:val="24"/>
        </w:rPr>
        <w:t>aručitelj može unosom ugovora objaviti u Registru ugovora, u tom slučaju objava obavijesti o sklopljenom ugovoru nije potrebna ili objaviti obavijest o sklopljenom ugovoru u obliku Obavijesti o rezultatima postupka nabave.</w:t>
      </w:r>
    </w:p>
    <w:p w14:paraId="79F7F45A" w14:textId="77777777" w:rsidR="003A750C" w:rsidRPr="009A235D" w:rsidRDefault="003A750C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E45D0" w14:textId="77777777" w:rsidR="00F02237" w:rsidRPr="009A235D" w:rsidRDefault="00F02237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9B6E3" w14:textId="155A0CDE" w:rsidR="008F69F0" w:rsidRPr="009A235D" w:rsidRDefault="008F69F0" w:rsidP="008F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Članak 2</w:t>
      </w:r>
      <w:r w:rsidR="00A81908" w:rsidRPr="009A235D">
        <w:rPr>
          <w:rFonts w:ascii="Times New Roman" w:hAnsi="Times New Roman" w:cs="Times New Roman"/>
          <w:sz w:val="24"/>
          <w:szCs w:val="24"/>
        </w:rPr>
        <w:t>0</w:t>
      </w:r>
      <w:r w:rsidRPr="009A235D">
        <w:rPr>
          <w:rFonts w:ascii="Times New Roman" w:hAnsi="Times New Roman" w:cs="Times New Roman"/>
          <w:sz w:val="24"/>
          <w:szCs w:val="24"/>
        </w:rPr>
        <w:t>.</w:t>
      </w:r>
    </w:p>
    <w:p w14:paraId="25B2723B" w14:textId="0C9E5340" w:rsidR="00B4246E" w:rsidRPr="009A235D" w:rsidRDefault="00B4246E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Naručitelj smije izmijeniti ugovor o jednostavnoj nabavi tijekom njegova trajanja bez provođenja novog postupka ukoliko vrijednost izmjena zajedno sa vrijednosti osnovnog ugovora</w:t>
      </w:r>
      <w:r w:rsidR="00C9200D" w:rsidRPr="009A235D">
        <w:rPr>
          <w:rFonts w:ascii="Times New Roman" w:hAnsi="Times New Roman" w:cs="Times New Roman"/>
          <w:sz w:val="24"/>
          <w:szCs w:val="24"/>
        </w:rPr>
        <w:t xml:space="preserve"> ili narudžbenice</w:t>
      </w:r>
      <w:r w:rsidRPr="009A235D">
        <w:rPr>
          <w:rFonts w:ascii="Times New Roman" w:hAnsi="Times New Roman" w:cs="Times New Roman"/>
          <w:sz w:val="24"/>
          <w:szCs w:val="24"/>
        </w:rPr>
        <w:t xml:space="preserve"> ne prelazi:</w:t>
      </w:r>
    </w:p>
    <w:p w14:paraId="0E64AB0A" w14:textId="0921EDCA" w:rsidR="00B4246E" w:rsidRPr="003A750C" w:rsidRDefault="00B4246E" w:rsidP="003A750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0C">
        <w:rPr>
          <w:rFonts w:ascii="Times New Roman" w:hAnsi="Times New Roman" w:cs="Times New Roman"/>
          <w:sz w:val="24"/>
          <w:szCs w:val="24"/>
        </w:rPr>
        <w:t xml:space="preserve">za postupak iz članka 7.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="00EE0AD0" w:rsidRPr="003A750C">
        <w:rPr>
          <w:rFonts w:ascii="Times New Roman" w:hAnsi="Times New Roman" w:cs="Times New Roman"/>
          <w:sz w:val="24"/>
          <w:szCs w:val="24"/>
        </w:rPr>
        <w:t>,</w:t>
      </w:r>
      <w:r w:rsidRPr="003A750C">
        <w:rPr>
          <w:rFonts w:ascii="Times New Roman" w:hAnsi="Times New Roman" w:cs="Times New Roman"/>
          <w:sz w:val="24"/>
          <w:szCs w:val="24"/>
        </w:rPr>
        <w:t xml:space="preserve"> 15.000,00 eura</w:t>
      </w:r>
      <w:r w:rsidR="00EE0AD0" w:rsidRPr="003A750C">
        <w:rPr>
          <w:rFonts w:ascii="Times New Roman" w:hAnsi="Times New Roman" w:cs="Times New Roman"/>
          <w:sz w:val="24"/>
          <w:szCs w:val="24"/>
        </w:rPr>
        <w:t>,</w:t>
      </w:r>
    </w:p>
    <w:p w14:paraId="79654681" w14:textId="73E41FBC" w:rsidR="00B4246E" w:rsidRPr="003A750C" w:rsidRDefault="00B4246E" w:rsidP="003A750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0C">
        <w:rPr>
          <w:rFonts w:ascii="Times New Roman" w:hAnsi="Times New Roman" w:cs="Times New Roman"/>
          <w:sz w:val="24"/>
          <w:szCs w:val="24"/>
        </w:rPr>
        <w:t xml:space="preserve">za postupak iz članka 8.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="00EE0AD0" w:rsidRPr="003A750C">
        <w:rPr>
          <w:rFonts w:ascii="Times New Roman" w:hAnsi="Times New Roman" w:cs="Times New Roman"/>
          <w:sz w:val="24"/>
          <w:szCs w:val="24"/>
        </w:rPr>
        <w:t>,</w:t>
      </w:r>
      <w:r w:rsidRPr="003A750C">
        <w:rPr>
          <w:rFonts w:ascii="Times New Roman" w:hAnsi="Times New Roman" w:cs="Times New Roman"/>
          <w:sz w:val="24"/>
          <w:szCs w:val="24"/>
        </w:rPr>
        <w:t xml:space="preserve"> 25.000,00 eura</w:t>
      </w:r>
      <w:r w:rsidR="00EE0AD0" w:rsidRPr="003A750C">
        <w:rPr>
          <w:rFonts w:ascii="Times New Roman" w:hAnsi="Times New Roman" w:cs="Times New Roman"/>
          <w:sz w:val="24"/>
          <w:szCs w:val="24"/>
        </w:rPr>
        <w:t xml:space="preserve"> za nabavu rob</w:t>
      </w:r>
      <w:r w:rsidR="00DA5C08" w:rsidRPr="003A750C">
        <w:rPr>
          <w:rFonts w:ascii="Times New Roman" w:hAnsi="Times New Roman" w:cs="Times New Roman"/>
          <w:sz w:val="24"/>
          <w:szCs w:val="24"/>
        </w:rPr>
        <w:t>a</w:t>
      </w:r>
      <w:r w:rsidR="00EE0AD0" w:rsidRPr="003A750C">
        <w:rPr>
          <w:rFonts w:ascii="Times New Roman" w:hAnsi="Times New Roman" w:cs="Times New Roman"/>
          <w:sz w:val="24"/>
          <w:szCs w:val="24"/>
        </w:rPr>
        <w:t xml:space="preserve"> i usluga</w:t>
      </w:r>
      <w:r w:rsidRPr="003A750C">
        <w:rPr>
          <w:rFonts w:ascii="Times New Roman" w:hAnsi="Times New Roman" w:cs="Times New Roman"/>
          <w:sz w:val="24"/>
          <w:szCs w:val="24"/>
        </w:rPr>
        <w:t xml:space="preserve"> te 45.000,00 eura</w:t>
      </w:r>
      <w:r w:rsidR="00EE0AD0" w:rsidRPr="003A750C">
        <w:rPr>
          <w:rFonts w:ascii="Times New Roman" w:hAnsi="Times New Roman" w:cs="Times New Roman"/>
          <w:sz w:val="24"/>
          <w:szCs w:val="24"/>
        </w:rPr>
        <w:t xml:space="preserve"> za nabavu radova,</w:t>
      </w:r>
    </w:p>
    <w:p w14:paraId="4AFDD8A3" w14:textId="6662E8FC" w:rsidR="00B4246E" w:rsidRPr="009A235D" w:rsidRDefault="00B4246E" w:rsidP="003A750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za postupak iz članka </w:t>
      </w:r>
      <w:r w:rsidR="00DA5C08" w:rsidRPr="009A235D">
        <w:rPr>
          <w:rFonts w:ascii="Times New Roman" w:hAnsi="Times New Roman" w:cs="Times New Roman"/>
          <w:sz w:val="24"/>
          <w:szCs w:val="24"/>
        </w:rPr>
        <w:t>9</w:t>
      </w:r>
      <w:r w:rsidRPr="009A235D">
        <w:rPr>
          <w:rFonts w:ascii="Times New Roman" w:hAnsi="Times New Roman" w:cs="Times New Roman"/>
          <w:sz w:val="24"/>
          <w:szCs w:val="24"/>
        </w:rPr>
        <w:t xml:space="preserve">. </w:t>
      </w:r>
      <w:r w:rsidR="00721704">
        <w:rPr>
          <w:rFonts w:ascii="Times New Roman" w:hAnsi="Times New Roman" w:cs="Times New Roman"/>
          <w:sz w:val="24"/>
          <w:szCs w:val="24"/>
        </w:rPr>
        <w:t>ovog Pravilnika</w:t>
      </w:r>
      <w:r w:rsidR="00721704" w:rsidRPr="009A235D">
        <w:rPr>
          <w:rFonts w:ascii="Times New Roman" w:hAnsi="Times New Roman" w:cs="Times New Roman"/>
          <w:sz w:val="24"/>
          <w:szCs w:val="24"/>
        </w:rPr>
        <w:t xml:space="preserve"> </w:t>
      </w:r>
      <w:r w:rsidRPr="009A235D">
        <w:rPr>
          <w:rFonts w:ascii="Times New Roman" w:hAnsi="Times New Roman" w:cs="Times New Roman"/>
          <w:sz w:val="24"/>
          <w:szCs w:val="24"/>
        </w:rPr>
        <w:t xml:space="preserve">pragove javne nabave, odnosno </w:t>
      </w:r>
      <w:r w:rsidR="00EE0AD0" w:rsidRPr="009A235D">
        <w:rPr>
          <w:rFonts w:ascii="Times New Roman" w:hAnsi="Times New Roman" w:cs="Times New Roman"/>
          <w:sz w:val="24"/>
          <w:szCs w:val="24"/>
        </w:rPr>
        <w:t xml:space="preserve">ukupna vrijednost </w:t>
      </w:r>
      <w:r w:rsidRPr="009A235D">
        <w:rPr>
          <w:rFonts w:ascii="Times New Roman" w:hAnsi="Times New Roman" w:cs="Times New Roman"/>
          <w:sz w:val="24"/>
          <w:szCs w:val="24"/>
        </w:rPr>
        <w:t>mora biti manj</w:t>
      </w:r>
      <w:r w:rsidR="00DA5C08" w:rsidRPr="009A235D">
        <w:rPr>
          <w:rFonts w:ascii="Times New Roman" w:hAnsi="Times New Roman" w:cs="Times New Roman"/>
          <w:sz w:val="24"/>
          <w:szCs w:val="24"/>
        </w:rPr>
        <w:t>a</w:t>
      </w:r>
      <w:r w:rsidRPr="009A235D">
        <w:rPr>
          <w:rFonts w:ascii="Times New Roman" w:hAnsi="Times New Roman" w:cs="Times New Roman"/>
          <w:sz w:val="24"/>
          <w:szCs w:val="24"/>
        </w:rPr>
        <w:t xml:space="preserve"> od 50.000,00 eura bez PDV-a za nabavu roba i usluga, odnosno manj</w:t>
      </w:r>
      <w:r w:rsidR="00DA5C08" w:rsidRPr="009A235D">
        <w:rPr>
          <w:rFonts w:ascii="Times New Roman" w:hAnsi="Times New Roman" w:cs="Times New Roman"/>
          <w:sz w:val="24"/>
          <w:szCs w:val="24"/>
        </w:rPr>
        <w:t>a</w:t>
      </w:r>
      <w:r w:rsidRPr="009A235D">
        <w:rPr>
          <w:rFonts w:ascii="Times New Roman" w:hAnsi="Times New Roman" w:cs="Times New Roman"/>
          <w:sz w:val="24"/>
          <w:szCs w:val="24"/>
        </w:rPr>
        <w:t xml:space="preserve"> od 100.000,00 eura bez PDV-a nabave za nabavu radova.</w:t>
      </w:r>
    </w:p>
    <w:p w14:paraId="57548674" w14:textId="77777777" w:rsidR="00B4246E" w:rsidRPr="009A235D" w:rsidRDefault="00B4246E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A9FEF" w14:textId="1561C9FE" w:rsidR="00B4246E" w:rsidRPr="009A235D" w:rsidRDefault="00B4246E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Naručitelj može izmijeniti ugovor</w:t>
      </w:r>
      <w:r w:rsidR="00C9200D" w:rsidRPr="009A235D">
        <w:rPr>
          <w:rFonts w:ascii="Times New Roman" w:hAnsi="Times New Roman" w:cs="Times New Roman"/>
          <w:sz w:val="24"/>
          <w:szCs w:val="24"/>
        </w:rPr>
        <w:t xml:space="preserve"> ili narudžbenicu</w:t>
      </w:r>
      <w:r w:rsidRPr="009A235D">
        <w:rPr>
          <w:rFonts w:ascii="Times New Roman" w:hAnsi="Times New Roman" w:cs="Times New Roman"/>
          <w:sz w:val="24"/>
          <w:szCs w:val="24"/>
        </w:rPr>
        <w:t xml:space="preserve"> </w:t>
      </w:r>
      <w:r w:rsidR="00EE0AD0" w:rsidRPr="009A235D">
        <w:rPr>
          <w:rFonts w:ascii="Times New Roman" w:hAnsi="Times New Roman" w:cs="Times New Roman"/>
          <w:sz w:val="24"/>
          <w:szCs w:val="24"/>
        </w:rPr>
        <w:t xml:space="preserve">zbog produženja roka izvršenja ugovora te </w:t>
      </w:r>
      <w:r w:rsidRPr="009A235D">
        <w:rPr>
          <w:rFonts w:ascii="Times New Roman" w:hAnsi="Times New Roman" w:cs="Times New Roman"/>
          <w:sz w:val="24"/>
          <w:szCs w:val="24"/>
        </w:rPr>
        <w:t>iz ostalih opravdanih razloga</w:t>
      </w:r>
      <w:r w:rsidR="00EE0AD0" w:rsidRPr="009A235D">
        <w:rPr>
          <w:rFonts w:ascii="Times New Roman" w:hAnsi="Times New Roman" w:cs="Times New Roman"/>
          <w:sz w:val="24"/>
          <w:szCs w:val="24"/>
        </w:rPr>
        <w:t>.</w:t>
      </w:r>
      <w:r w:rsidRPr="009A2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B4919" w14:textId="77777777" w:rsidR="00B4246E" w:rsidRPr="009A235D" w:rsidRDefault="00B4246E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CCF92" w14:textId="2A682153" w:rsidR="00B4246E" w:rsidRPr="009A235D" w:rsidRDefault="00B4246E" w:rsidP="003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Naručitelj će za izmjene iz ovog članka sklopiti dodatak ugovoru</w:t>
      </w:r>
      <w:r w:rsidR="00EE0AD0" w:rsidRPr="009A235D">
        <w:rPr>
          <w:rFonts w:ascii="Times New Roman" w:hAnsi="Times New Roman" w:cs="Times New Roman"/>
          <w:sz w:val="24"/>
          <w:szCs w:val="24"/>
        </w:rPr>
        <w:t>.</w:t>
      </w:r>
    </w:p>
    <w:p w14:paraId="5BFABD42" w14:textId="3E637815" w:rsidR="00D01BFC" w:rsidRDefault="00D01BFC" w:rsidP="003157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2A555" w14:textId="77777777" w:rsidR="00B15339" w:rsidRPr="009A235D" w:rsidRDefault="00B15339" w:rsidP="003157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F719E" w14:textId="662BACBF" w:rsidR="009E0BED" w:rsidRDefault="00D56C26" w:rsidP="00315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339">
        <w:rPr>
          <w:rFonts w:ascii="Times New Roman" w:hAnsi="Times New Roman" w:cs="Times New Roman"/>
          <w:b/>
          <w:sz w:val="24"/>
          <w:szCs w:val="24"/>
        </w:rPr>
        <w:t>PRAVNA ZAŠTITA</w:t>
      </w:r>
    </w:p>
    <w:p w14:paraId="348F1047" w14:textId="77777777" w:rsidR="00B15339" w:rsidRPr="00B15339" w:rsidRDefault="00B15339" w:rsidP="00315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490909" w14:textId="1AF48A43" w:rsidR="00946401" w:rsidRPr="009A235D" w:rsidRDefault="00946401" w:rsidP="00946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>Članak 21.</w:t>
      </w:r>
    </w:p>
    <w:p w14:paraId="7AC062A2" w14:textId="2C5F474C" w:rsidR="009E0BED" w:rsidRPr="00B15339" w:rsidRDefault="009E0BED" w:rsidP="009E0B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339">
        <w:rPr>
          <w:rFonts w:ascii="Times New Roman" w:hAnsi="Times New Roman" w:cs="Times New Roman"/>
          <w:sz w:val="24"/>
          <w:szCs w:val="24"/>
        </w:rPr>
        <w:t xml:space="preserve">Pravo na prigovor ima svaki gospodarski subjekt koji ima ili je imao pravni interes za dobivanje određenog ugovora o jednostavnoj nabavi i koji je pretrpio ili bi mogao pretrpjeti štetu od navodnoga kršenja subjektivnih prava, putem </w:t>
      </w:r>
      <w:r w:rsidRPr="00B15339">
        <w:rPr>
          <w:rFonts w:ascii="Times New Roman" w:hAnsi="Times New Roman" w:cs="Times New Roman"/>
          <w:bCs/>
          <w:sz w:val="24"/>
          <w:szCs w:val="24"/>
        </w:rPr>
        <w:t xml:space="preserve">prigovora </w:t>
      </w:r>
      <w:r w:rsidR="00721704">
        <w:rPr>
          <w:rFonts w:ascii="Times New Roman" w:hAnsi="Times New Roman" w:cs="Times New Roman"/>
          <w:bCs/>
          <w:sz w:val="24"/>
          <w:szCs w:val="24"/>
        </w:rPr>
        <w:t>ravnatelju</w:t>
      </w:r>
      <w:r w:rsidR="00B153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5339">
        <w:rPr>
          <w:rFonts w:ascii="Times New Roman" w:hAnsi="Times New Roman" w:cs="Times New Roman"/>
          <w:bCs/>
          <w:sz w:val="24"/>
          <w:szCs w:val="24"/>
        </w:rPr>
        <w:t>za nabave čija je procijenjena vrijednost veća od 15.000,00 eura</w:t>
      </w:r>
      <w:r w:rsidRPr="00B15339">
        <w:rPr>
          <w:rFonts w:ascii="Times New Roman" w:hAnsi="Times New Roman" w:cs="Times New Roman"/>
          <w:sz w:val="24"/>
          <w:szCs w:val="24"/>
        </w:rPr>
        <w:t xml:space="preserve"> u roku od 5 dana od dana dostave </w:t>
      </w:r>
      <w:r w:rsidRPr="00B15339">
        <w:rPr>
          <w:rFonts w:ascii="Times New Roman" w:hAnsi="Times New Roman" w:cs="Times New Roman"/>
          <w:bCs/>
          <w:sz w:val="24"/>
          <w:szCs w:val="24"/>
        </w:rPr>
        <w:t>Odluke o odabiru ponuditelju putem EOJN ili od dana javne objave u EOJN RH.</w:t>
      </w:r>
    </w:p>
    <w:p w14:paraId="165CD0E0" w14:textId="128DDB3D" w:rsidR="00B15339" w:rsidRDefault="00B15339" w:rsidP="009E0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415D0" w14:textId="2D3EC894" w:rsidR="00B15339" w:rsidRPr="00B15339" w:rsidRDefault="00B15339" w:rsidP="00B15339">
      <w:pPr>
        <w:rPr>
          <w:rFonts w:ascii="Times New Roman" w:hAnsi="Times New Roman" w:cs="Times New Roman"/>
          <w:sz w:val="24"/>
          <w:szCs w:val="24"/>
        </w:rPr>
      </w:pPr>
      <w:r w:rsidRPr="00B15339">
        <w:rPr>
          <w:rFonts w:ascii="Times New Roman" w:hAnsi="Times New Roman" w:cs="Times New Roman"/>
          <w:sz w:val="24"/>
          <w:szCs w:val="24"/>
        </w:rPr>
        <w:t>Naručitelj ne smije sklopiti ugovor o nabavi odnosno okvirni sporazum u roku od 5 dana od dana dostave odluke o odabiru (u daljnjem tekstu: rok mirovanja).</w:t>
      </w:r>
    </w:p>
    <w:p w14:paraId="67207372" w14:textId="47D5A0EE" w:rsidR="00B15339" w:rsidRDefault="00B15339" w:rsidP="00B15339">
      <w:pPr>
        <w:jc w:val="both"/>
        <w:rPr>
          <w:b/>
          <w:bCs/>
        </w:rPr>
      </w:pPr>
      <w:r w:rsidRPr="00B15339">
        <w:rPr>
          <w:rFonts w:ascii="Times New Roman" w:hAnsi="Times New Roman" w:cs="Times New Roman"/>
          <w:sz w:val="24"/>
          <w:szCs w:val="24"/>
        </w:rPr>
        <w:t>Rok mirovanja ne primjenjuje se ako je u postupku nabave sudjelovao samo jedan ponuditelj čija je ponuda ujedno i odabrana te u slučaju sklapanja ugovora na temelju okvirnog sporazum</w:t>
      </w:r>
      <w:r w:rsidRPr="00B15339">
        <w:t>a.</w:t>
      </w:r>
    </w:p>
    <w:p w14:paraId="40F6F919" w14:textId="7BA4F9AF" w:rsidR="00CE44C2" w:rsidRDefault="00CE44C2" w:rsidP="009E0B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CFFC4" w14:textId="1DB2F785" w:rsidR="00CE44C2" w:rsidRDefault="00CE44C2" w:rsidP="00CE44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Članak 22</w:t>
      </w:r>
      <w:r w:rsidRPr="001F32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A082BB" w14:textId="77777777" w:rsidR="00B15339" w:rsidRDefault="00B15339" w:rsidP="00B15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39">
        <w:rPr>
          <w:rFonts w:ascii="Times New Roman" w:hAnsi="Times New Roman" w:cs="Times New Roman"/>
          <w:sz w:val="24"/>
          <w:szCs w:val="24"/>
        </w:rPr>
        <w:t>Prigovor se dostavlja elektroničkim sredstvima komunikacije putem sustava EOJN RH u modulu Jednostavne nabave (u daljnjem tekstu: putem sustava EOJN RH).</w:t>
      </w:r>
    </w:p>
    <w:p w14:paraId="3AC0E173" w14:textId="75D7B0A4" w:rsidR="00B15339" w:rsidRPr="00B15339" w:rsidRDefault="00B15339" w:rsidP="00B15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39">
        <w:rPr>
          <w:rFonts w:ascii="Times New Roman" w:hAnsi="Times New Roman" w:cs="Times New Roman"/>
          <w:sz w:val="24"/>
          <w:szCs w:val="24"/>
        </w:rPr>
        <w:t>Prigovor koji nije dostavljen sukladno stavku 2. ovoga članka odbacit će se.</w:t>
      </w:r>
    </w:p>
    <w:p w14:paraId="1495BFF6" w14:textId="77777777" w:rsidR="00B15339" w:rsidRPr="00B15339" w:rsidRDefault="00B15339" w:rsidP="00B15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39">
        <w:rPr>
          <w:rFonts w:ascii="Times New Roman" w:hAnsi="Times New Roman" w:cs="Times New Roman"/>
          <w:sz w:val="24"/>
          <w:szCs w:val="24"/>
        </w:rPr>
        <w:t>Druga pismena tijekom postupka po prigovoru dostavljaju se putem sustava EOJN RH, a ako dostava na taj način nije moguća, dostavljaju se drugim elektroničkim sredstvima komunikacije (na dokaziv način).</w:t>
      </w:r>
    </w:p>
    <w:p w14:paraId="4FF20946" w14:textId="77777777" w:rsidR="00B15339" w:rsidRPr="00E82861" w:rsidRDefault="00B15339" w:rsidP="00B15339">
      <w:pPr>
        <w:spacing w:line="240" w:lineRule="auto"/>
        <w:jc w:val="both"/>
        <w:rPr>
          <w:lang w:val="sq-AL"/>
        </w:rPr>
      </w:pPr>
      <w:r w:rsidRPr="00B15339">
        <w:rPr>
          <w:rFonts w:ascii="Times New Roman" w:hAnsi="Times New Roman" w:cs="Times New Roman"/>
          <w:sz w:val="24"/>
          <w:szCs w:val="24"/>
        </w:rPr>
        <w:t>Prigovor se izjavljuje u roku od 5 dana od dana primitka odluke o odabiru ili poništenju u odnosu na slučajeve i okolnosti za odabir postupka, sadržaj Poziva, postupak otvaranja ponuda te postupak pregleda, ocjene i odabira ponuda odnosno razloge poništenja.</w:t>
      </w:r>
    </w:p>
    <w:p w14:paraId="42ACE57C" w14:textId="35A61B66" w:rsidR="00CE44C2" w:rsidRPr="001F325E" w:rsidRDefault="00CE44C2" w:rsidP="00CE44C2">
      <w:pPr>
        <w:shd w:val="clear" w:color="auto" w:fill="FFFFFF"/>
        <w:spacing w:after="0" w:line="235" w:lineRule="atLeast"/>
        <w:jc w:val="both"/>
        <w:rPr>
          <w:rFonts w:eastAsia="Times New Roman"/>
          <w:lang w:eastAsia="hr-HR"/>
        </w:rPr>
      </w:pP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Prigovor obvezno sadržava sljedeće podatke i dokaze:</w:t>
      </w:r>
    </w:p>
    <w:p w14:paraId="677EF56F" w14:textId="77777777" w:rsidR="00B15339" w:rsidRPr="001F325E" w:rsidRDefault="00B15339" w:rsidP="00B15339">
      <w:pPr>
        <w:shd w:val="clear" w:color="auto" w:fill="FFFFFF"/>
        <w:spacing w:after="0" w:line="235" w:lineRule="atLeast"/>
        <w:ind w:left="284"/>
        <w:jc w:val="both"/>
        <w:rPr>
          <w:rFonts w:eastAsia="Times New Roman"/>
          <w:lang w:eastAsia="hr-HR"/>
        </w:rPr>
      </w:pP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1F325E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 </w:t>
      </w: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o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podnositelju prigovora</w:t>
      </w: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 (naziv ili osobno ime, OIB ili odgovarajući identifikacijski broj, ako je predviđen u nacionalnom zakonodavstvu, adresa sjedišta ili prebivališta, adresa elektroničke pošte)</w:t>
      </w:r>
    </w:p>
    <w:p w14:paraId="0C9A97FE" w14:textId="77777777" w:rsidR="00B15339" w:rsidRPr="001F325E" w:rsidRDefault="00B15339" w:rsidP="00B15339">
      <w:pPr>
        <w:shd w:val="clear" w:color="auto" w:fill="FFFFFF"/>
        <w:spacing w:after="0" w:line="235" w:lineRule="atLeast"/>
        <w:ind w:left="284"/>
        <w:jc w:val="both"/>
        <w:rPr>
          <w:rFonts w:eastAsia="Times New Roman"/>
          <w:lang w:eastAsia="hr-HR"/>
        </w:rPr>
      </w:pP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1F325E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 </w:t>
      </w: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o zastupniku ili opunomoćeniku, s priloženom valjanom punomoći</w:t>
      </w:r>
    </w:p>
    <w:p w14:paraId="21C597A2" w14:textId="77777777" w:rsidR="00B15339" w:rsidRPr="001F325E" w:rsidRDefault="00B15339" w:rsidP="00B15339">
      <w:pPr>
        <w:shd w:val="clear" w:color="auto" w:fill="FFFFFF"/>
        <w:spacing w:after="0" w:line="235" w:lineRule="atLeast"/>
        <w:ind w:left="284"/>
        <w:jc w:val="both"/>
        <w:rPr>
          <w:rFonts w:eastAsia="Times New Roman"/>
          <w:lang w:eastAsia="hr-HR"/>
        </w:rPr>
      </w:pP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Pr="001F325E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 </w:t>
      </w: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i sjedište naručitelja</w:t>
      </w:r>
    </w:p>
    <w:p w14:paraId="3456E9B5" w14:textId="77777777" w:rsidR="00B15339" w:rsidRPr="001F325E" w:rsidRDefault="00B15339" w:rsidP="00B15339">
      <w:pPr>
        <w:shd w:val="clear" w:color="auto" w:fill="FFFFFF"/>
        <w:spacing w:after="0" w:line="235" w:lineRule="atLeast"/>
        <w:ind w:left="284"/>
        <w:jc w:val="both"/>
        <w:rPr>
          <w:rFonts w:eastAsia="Times New Roman"/>
          <w:lang w:eastAsia="hr-HR"/>
        </w:rPr>
      </w:pP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Pr="001F325E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 </w:t>
      </w: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prigovora</w:t>
      </w:r>
    </w:p>
    <w:p w14:paraId="0550A604" w14:textId="77777777" w:rsidR="00B15339" w:rsidRPr="001F325E" w:rsidRDefault="00B15339" w:rsidP="00B15339">
      <w:pPr>
        <w:shd w:val="clear" w:color="auto" w:fill="FFFFFF"/>
        <w:spacing w:after="0" w:line="235" w:lineRule="atLeast"/>
        <w:ind w:left="284"/>
        <w:jc w:val="both"/>
        <w:rPr>
          <w:rFonts w:eastAsia="Times New Roman"/>
          <w:lang w:eastAsia="hr-HR"/>
        </w:rPr>
      </w:pP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1F325E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 </w:t>
      </w: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broj objave, ako je poznat</w:t>
      </w:r>
    </w:p>
    <w:p w14:paraId="01FD9217" w14:textId="77777777" w:rsidR="00B15339" w:rsidRPr="001F325E" w:rsidRDefault="00B15339" w:rsidP="00B15339">
      <w:pPr>
        <w:shd w:val="clear" w:color="auto" w:fill="FFFFFF"/>
        <w:spacing w:after="0" w:line="235" w:lineRule="atLeast"/>
        <w:ind w:left="284"/>
        <w:jc w:val="both"/>
        <w:rPr>
          <w:rFonts w:eastAsia="Times New Roman"/>
          <w:lang w:eastAsia="hr-HR"/>
        </w:rPr>
      </w:pP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  <w:r w:rsidRPr="001F325E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razlog/osnova prigovora (</w:t>
      </w: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opis nepravilnosti i obrazloženje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77DA3D64" w14:textId="77777777" w:rsidR="00B15339" w:rsidRDefault="00B15339" w:rsidP="00B15339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 w:rsidRPr="001F325E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 </w:t>
      </w: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dokaze</w:t>
      </w:r>
    </w:p>
    <w:p w14:paraId="0A7218A6" w14:textId="77777777" w:rsidR="00B15339" w:rsidRPr="001F325E" w:rsidRDefault="00B15339" w:rsidP="00B15339">
      <w:pPr>
        <w:shd w:val="clear" w:color="auto" w:fill="FFFFFF"/>
        <w:spacing w:after="0" w:line="235" w:lineRule="atLeast"/>
        <w:ind w:left="284"/>
        <w:jc w:val="both"/>
        <w:rPr>
          <w:rFonts w:eastAsia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 zahtjev u prigovoru</w:t>
      </w:r>
    </w:p>
    <w:p w14:paraId="56285153" w14:textId="21AAD01C" w:rsidR="00B15339" w:rsidRDefault="00B15339" w:rsidP="00B15339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9.</w:t>
      </w:r>
      <w:r w:rsidRPr="001F325E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 </w:t>
      </w: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podnositelja prigovora</w:t>
      </w:r>
    </w:p>
    <w:p w14:paraId="30FE79FF" w14:textId="77777777" w:rsidR="00B15339" w:rsidRDefault="00B15339" w:rsidP="00B15339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5BBED7" w14:textId="05C9854B" w:rsidR="00B15339" w:rsidRPr="00721704" w:rsidRDefault="00B15339" w:rsidP="00BF32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704">
        <w:rPr>
          <w:rFonts w:ascii="Times New Roman" w:hAnsi="Times New Roman" w:cs="Times New Roman"/>
          <w:sz w:val="24"/>
          <w:szCs w:val="24"/>
        </w:rPr>
        <w:t>Ako prigovor ne sadržava podatke iz stavka 5. točke 7. ovoga članka, ravnatelj će odbaciti prigovor kao neuredan bez pozivanja podnositelja prigovora na dopunu ili ispravak.</w:t>
      </w:r>
    </w:p>
    <w:p w14:paraId="76B52308" w14:textId="74BD4E3D" w:rsidR="00B15339" w:rsidRPr="00721704" w:rsidRDefault="00B15339" w:rsidP="00BF32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704">
        <w:rPr>
          <w:rFonts w:ascii="Times New Roman" w:hAnsi="Times New Roman" w:cs="Times New Roman"/>
          <w:sz w:val="24"/>
          <w:szCs w:val="24"/>
        </w:rPr>
        <w:t>Ako je prigovor nerazumljiv ili ne sadržava sve podatke i dokaze iz stavka 5. točaka 1. do 9. ovoga članka, a ravnatelj po prigovoru bez tih podataka ne može postupati, ravnatelj će u primjerenom roku od dana primitka prigovora na to upozoriti podnositelja prigovora i odrediti primjereni rok u kojem je podnositelj prigovora dužan otkloniti nedostatke, uz upozorenje na pravne posljedice ako to u određenom roku ne učini.</w:t>
      </w:r>
    </w:p>
    <w:p w14:paraId="1E0DDD73" w14:textId="77777777" w:rsidR="00B15339" w:rsidRPr="00D8325F" w:rsidRDefault="00B15339" w:rsidP="00BF3299">
      <w:pPr>
        <w:spacing w:line="240" w:lineRule="auto"/>
        <w:jc w:val="both"/>
        <w:rPr>
          <w:rFonts w:cs="Arial"/>
          <w:sz w:val="23"/>
          <w:szCs w:val="23"/>
        </w:rPr>
      </w:pPr>
      <w:r w:rsidRPr="00721704">
        <w:rPr>
          <w:rFonts w:ascii="Times New Roman" w:hAnsi="Times New Roman" w:cs="Times New Roman"/>
          <w:sz w:val="24"/>
          <w:szCs w:val="24"/>
        </w:rPr>
        <w:t xml:space="preserve">Ako se nedostaci prigovora iz stavka 7. ovoga članka ne otklone u utvrđenom roku, a po </w:t>
      </w:r>
      <w:r w:rsidRPr="00BF3299">
        <w:rPr>
          <w:rFonts w:ascii="Times New Roman" w:hAnsi="Times New Roman" w:cs="Times New Roman"/>
          <w:sz w:val="24"/>
          <w:szCs w:val="24"/>
        </w:rPr>
        <w:t>prigovoru se ne može postupati, prigovor će se odbaciti kao neuredan</w:t>
      </w:r>
      <w:r w:rsidRPr="00AC78A0">
        <w:rPr>
          <w:rFonts w:cs="Arial"/>
          <w:sz w:val="23"/>
          <w:szCs w:val="23"/>
        </w:rPr>
        <w:t>.</w:t>
      </w:r>
    </w:p>
    <w:p w14:paraId="71AC2077" w14:textId="77777777" w:rsidR="00CE44C2" w:rsidRDefault="00CE44C2" w:rsidP="00CE44C2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905C55" w14:textId="77777777" w:rsidR="00997205" w:rsidRDefault="00997205" w:rsidP="00CE44C2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2ACA7D" w14:textId="77777777" w:rsidR="00997205" w:rsidRDefault="00997205" w:rsidP="00CE44C2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98441" w14:textId="77777777" w:rsidR="00997205" w:rsidRDefault="00997205" w:rsidP="00CE44C2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D3BD28" w14:textId="77777777" w:rsidR="00997205" w:rsidRDefault="00997205" w:rsidP="00CE44C2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665DFA" w14:textId="67162AA9" w:rsidR="00CE44C2" w:rsidRPr="001F325E" w:rsidRDefault="00CE44C2" w:rsidP="00CE44C2">
      <w:pPr>
        <w:shd w:val="clear" w:color="auto" w:fill="FFFFFF"/>
        <w:spacing w:after="0" w:line="235" w:lineRule="atLeast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23.</w:t>
      </w:r>
    </w:p>
    <w:p w14:paraId="39303DA0" w14:textId="77777777" w:rsidR="00CE44C2" w:rsidRPr="001F325E" w:rsidRDefault="00CE44C2" w:rsidP="00CE44C2">
      <w:pPr>
        <w:shd w:val="clear" w:color="auto" w:fill="FFFFFF"/>
        <w:spacing w:after="0" w:line="235" w:lineRule="atLeast"/>
        <w:jc w:val="both"/>
        <w:rPr>
          <w:rFonts w:eastAsia="Times New Roman"/>
          <w:lang w:eastAsia="hr-HR"/>
        </w:rPr>
      </w:pP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AB8FC12" w14:textId="31763AA7" w:rsidR="00CE44C2" w:rsidRPr="001F325E" w:rsidRDefault="00B15339" w:rsidP="00CE44C2">
      <w:pPr>
        <w:shd w:val="clear" w:color="auto" w:fill="FFFFFF"/>
        <w:spacing w:after="0" w:line="235" w:lineRule="atLeast"/>
        <w:jc w:val="both"/>
        <w:rPr>
          <w:rFonts w:eastAsia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 </w:t>
      </w:r>
      <w:r w:rsidR="00CE44C2"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može </w:t>
      </w:r>
      <w:r w:rsidR="00CE44C2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postupajući po prigovoru</w:t>
      </w:r>
      <w:r w:rsidR="00CE44C2"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5AAE2F4" w14:textId="77777777" w:rsidR="00CE44C2" w:rsidRPr="001F325E" w:rsidRDefault="00CE44C2" w:rsidP="00CE44C2">
      <w:pPr>
        <w:shd w:val="clear" w:color="auto" w:fill="FFFFFF"/>
        <w:spacing w:after="0" w:line="235" w:lineRule="atLeast"/>
        <w:ind w:left="284"/>
        <w:jc w:val="both"/>
        <w:rPr>
          <w:rFonts w:eastAsia="Times New Roman"/>
          <w:lang w:eastAsia="hr-HR"/>
        </w:rPr>
      </w:pP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1F325E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 </w:t>
      </w: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odbaciti prigovor zbog nepravodobnosti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nedostatka pravnog interesa i zbog toga što je izjavljena od neovlaštene osobe</w:t>
      </w:r>
    </w:p>
    <w:p w14:paraId="37D18F1F" w14:textId="77777777" w:rsidR="00CE44C2" w:rsidRPr="001F325E" w:rsidRDefault="00CE44C2" w:rsidP="00CE44C2">
      <w:pPr>
        <w:shd w:val="clear" w:color="auto" w:fill="FFFFFF"/>
        <w:spacing w:after="0" w:line="235" w:lineRule="atLeast"/>
        <w:ind w:left="284"/>
        <w:jc w:val="both"/>
        <w:rPr>
          <w:rFonts w:eastAsia="Times New Roman"/>
          <w:lang w:eastAsia="hr-HR"/>
        </w:rPr>
      </w:pP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1F325E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 </w:t>
      </w: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odbiti prigovor uključujući diskriminirajuće tehničke, financijske i druge odredbe iz poziva ili ostalu dokumentaciju u vezi s postupkom nabave</w:t>
      </w:r>
    </w:p>
    <w:p w14:paraId="33E85816" w14:textId="77777777" w:rsidR="00BF3299" w:rsidRDefault="00CE44C2" w:rsidP="00B15339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Pr="001F325E">
        <w:rPr>
          <w:rFonts w:ascii="Times New Roman" w:eastAsia="Times New Roman" w:hAnsi="Times New Roman" w:cs="Times New Roman"/>
          <w:sz w:val="14"/>
          <w:szCs w:val="14"/>
          <w:lang w:eastAsia="hr-HR"/>
        </w:rPr>
        <w:t>    </w:t>
      </w:r>
      <w:r w:rsidRPr="001F325E">
        <w:rPr>
          <w:rFonts w:ascii="Times New Roman" w:eastAsia="Times New Roman" w:hAnsi="Times New Roman" w:cs="Times New Roman"/>
          <w:sz w:val="24"/>
          <w:szCs w:val="24"/>
          <w:lang w:eastAsia="hr-HR"/>
        </w:rPr>
        <w:t>usvojiti prigovor te u tom slučaju poništiti odluku o odabiru ili poništenju postupka.</w:t>
      </w:r>
    </w:p>
    <w:p w14:paraId="4DB3B5CC" w14:textId="64E4ADB1" w:rsidR="00B15339" w:rsidRDefault="00B15339" w:rsidP="00B15339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o prigovoru odlučuje odlukom o prigovoru.</w:t>
      </w:r>
    </w:p>
    <w:p w14:paraId="0252393E" w14:textId="77777777" w:rsidR="00B15339" w:rsidRDefault="00B15339" w:rsidP="00B15339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6AA2BE" w14:textId="6BEFCFB8" w:rsidR="00B15339" w:rsidRPr="00B15339" w:rsidRDefault="00B15339" w:rsidP="00B15339">
      <w:pPr>
        <w:rPr>
          <w:rFonts w:ascii="Times New Roman" w:hAnsi="Times New Roman" w:cs="Times New Roman"/>
          <w:sz w:val="24"/>
          <w:szCs w:val="24"/>
        </w:rPr>
      </w:pPr>
      <w:r w:rsidRPr="00B15339">
        <w:rPr>
          <w:rFonts w:ascii="Times New Roman" w:hAnsi="Times New Roman" w:cs="Times New Roman"/>
          <w:sz w:val="24"/>
          <w:szCs w:val="24"/>
        </w:rPr>
        <w:t>Odluka o prigovoru mora se donijeti u roku od 15 dana od dana podnošenja prigovora. Odluka o prigovoru mora sadržavati obrazloženje.</w:t>
      </w:r>
    </w:p>
    <w:p w14:paraId="40F214BD" w14:textId="68C93B1E" w:rsidR="00B15339" w:rsidRPr="00B15339" w:rsidRDefault="00B15339" w:rsidP="00B15339">
      <w:pPr>
        <w:rPr>
          <w:rFonts w:ascii="Times New Roman" w:hAnsi="Times New Roman" w:cs="Times New Roman"/>
          <w:sz w:val="24"/>
          <w:szCs w:val="24"/>
        </w:rPr>
      </w:pPr>
      <w:r w:rsidRPr="00B15339">
        <w:rPr>
          <w:rFonts w:ascii="Times New Roman" w:hAnsi="Times New Roman" w:cs="Times New Roman"/>
          <w:sz w:val="24"/>
          <w:szCs w:val="24"/>
        </w:rPr>
        <w:t>Odluka ravnatelja dostavlja se podnositelju prigovora putem sustava EOJN RH, a ako dostava na taj način nije moguća, dostavljaju se drugim elektroničkim sredstvima komunikacije (na dokaziv način).</w:t>
      </w:r>
    </w:p>
    <w:p w14:paraId="040F8FED" w14:textId="77777777" w:rsidR="009E0BED" w:rsidRPr="00D56C26" w:rsidRDefault="009E0BED" w:rsidP="00315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B798C" w14:textId="2ACE3178" w:rsidR="00F71AEA" w:rsidRPr="00B15339" w:rsidRDefault="00F71AEA" w:rsidP="00315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339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14:paraId="2DB2D145" w14:textId="77777777" w:rsidR="00D01BFC" w:rsidRPr="009A235D" w:rsidRDefault="00D01BFC" w:rsidP="00315716">
      <w:pPr>
        <w:spacing w:before="4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2FCA3" w14:textId="6FA3130E" w:rsidR="00F71AEA" w:rsidRDefault="004A00F0" w:rsidP="00315716">
      <w:pPr>
        <w:spacing w:before="4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35D">
        <w:rPr>
          <w:rFonts w:ascii="Times New Roman" w:hAnsi="Times New Roman" w:cs="Times New Roman"/>
          <w:sz w:val="24"/>
          <w:szCs w:val="24"/>
        </w:rPr>
        <w:t xml:space="preserve">Članak </w:t>
      </w:r>
      <w:r w:rsidR="00A81908" w:rsidRPr="009A235D">
        <w:rPr>
          <w:rFonts w:ascii="Times New Roman" w:hAnsi="Times New Roman" w:cs="Times New Roman"/>
          <w:sz w:val="24"/>
          <w:szCs w:val="24"/>
        </w:rPr>
        <w:t>2</w:t>
      </w:r>
      <w:r w:rsidR="00CE44C2">
        <w:rPr>
          <w:rFonts w:ascii="Times New Roman" w:hAnsi="Times New Roman" w:cs="Times New Roman"/>
          <w:sz w:val="24"/>
          <w:szCs w:val="24"/>
        </w:rPr>
        <w:t>4</w:t>
      </w:r>
      <w:r w:rsidR="00F71AEA" w:rsidRPr="009A235D">
        <w:rPr>
          <w:rFonts w:ascii="Times New Roman" w:hAnsi="Times New Roman" w:cs="Times New Roman"/>
          <w:sz w:val="24"/>
          <w:szCs w:val="24"/>
        </w:rPr>
        <w:t>.</w:t>
      </w:r>
    </w:p>
    <w:p w14:paraId="397100CA" w14:textId="5BFF0EC6" w:rsidR="00721704" w:rsidRDefault="00721704" w:rsidP="0072170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ovog Pravilnika</w:t>
      </w:r>
      <w:r w:rsidR="00CE44C2" w:rsidRPr="00DE2BEE">
        <w:rPr>
          <w:rFonts w:ascii="Times New Roman" w:hAnsi="Times New Roman" w:cs="Times New Roman"/>
          <w:sz w:val="24"/>
          <w:szCs w:val="24"/>
        </w:rPr>
        <w:t xml:space="preserve">, prestaje važiti </w:t>
      </w:r>
      <w:r>
        <w:rPr>
          <w:rFonts w:ascii="Times New Roman" w:hAnsi="Times New Roman" w:cs="Times New Roman"/>
          <w:sz w:val="24"/>
          <w:szCs w:val="24"/>
        </w:rPr>
        <w:t xml:space="preserve">Pravilnik </w:t>
      </w:r>
      <w:r w:rsidR="00CE44C2" w:rsidRPr="00DE2BEE">
        <w:rPr>
          <w:rFonts w:ascii="Times New Roman" w:hAnsi="Times New Roman" w:cs="Times New Roman"/>
          <w:sz w:val="24"/>
          <w:szCs w:val="24"/>
        </w:rPr>
        <w:t xml:space="preserve">o provedbi postupaka jednostavne nabave </w:t>
      </w:r>
      <w:r>
        <w:rPr>
          <w:rFonts w:ascii="Times New Roman" w:hAnsi="Times New Roman" w:cs="Times New Roman"/>
          <w:sz w:val="24"/>
          <w:szCs w:val="24"/>
        </w:rPr>
        <w:t>Klasa: 406-01/23-01/0, Urbroj: 2163-2-4-01-23-1 od  27. prosinca 2023. god.</w:t>
      </w:r>
    </w:p>
    <w:p w14:paraId="72DCB9AB" w14:textId="15595FFF" w:rsidR="00CE44C2" w:rsidRPr="00DE2BEE" w:rsidRDefault="00CE44C2" w:rsidP="00CE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CBD2C7" w14:textId="7D92F02C" w:rsidR="00CE44C2" w:rsidRPr="00DE2BEE" w:rsidRDefault="00CE44C2" w:rsidP="00CE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BEE">
        <w:rPr>
          <w:rFonts w:ascii="Times New Roman" w:hAnsi="Times New Roman" w:cs="Times New Roman"/>
          <w:sz w:val="24"/>
          <w:szCs w:val="24"/>
        </w:rPr>
        <w:t>Postupci nabave započeti</w:t>
      </w:r>
      <w:r w:rsidR="00721704">
        <w:rPr>
          <w:rFonts w:ascii="Times New Roman" w:hAnsi="Times New Roman" w:cs="Times New Roman"/>
          <w:sz w:val="24"/>
          <w:szCs w:val="24"/>
        </w:rPr>
        <w:t xml:space="preserve"> do stupanja na snagu ovog Pravilnika</w:t>
      </w:r>
      <w:r w:rsidRPr="00DE2BEE">
        <w:rPr>
          <w:rFonts w:ascii="Times New Roman" w:hAnsi="Times New Roman" w:cs="Times New Roman"/>
          <w:sz w:val="24"/>
          <w:szCs w:val="24"/>
        </w:rPr>
        <w:t>, dovr</w:t>
      </w:r>
      <w:r w:rsidR="00721704">
        <w:rPr>
          <w:rFonts w:ascii="Times New Roman" w:hAnsi="Times New Roman" w:cs="Times New Roman"/>
          <w:sz w:val="24"/>
          <w:szCs w:val="24"/>
        </w:rPr>
        <w:t>šit će se prema odredbama Pravilnika</w:t>
      </w:r>
      <w:r w:rsidRPr="00DE2BEE">
        <w:rPr>
          <w:rFonts w:ascii="Times New Roman" w:hAnsi="Times New Roman" w:cs="Times New Roman"/>
          <w:sz w:val="24"/>
          <w:szCs w:val="24"/>
        </w:rPr>
        <w:t xml:space="preserve"> koj</w:t>
      </w:r>
      <w:r w:rsidR="00721704">
        <w:rPr>
          <w:rFonts w:ascii="Times New Roman" w:hAnsi="Times New Roman" w:cs="Times New Roman"/>
          <w:sz w:val="24"/>
          <w:szCs w:val="24"/>
        </w:rPr>
        <w:t>i</w:t>
      </w:r>
      <w:r w:rsidRPr="00DE2BEE">
        <w:rPr>
          <w:rFonts w:ascii="Times New Roman" w:hAnsi="Times New Roman" w:cs="Times New Roman"/>
          <w:sz w:val="24"/>
          <w:szCs w:val="24"/>
        </w:rPr>
        <w:t xml:space="preserve"> je bil</w:t>
      </w:r>
      <w:r w:rsidR="00721704">
        <w:rPr>
          <w:rFonts w:ascii="Times New Roman" w:hAnsi="Times New Roman" w:cs="Times New Roman"/>
          <w:sz w:val="24"/>
          <w:szCs w:val="24"/>
        </w:rPr>
        <w:t>o</w:t>
      </w:r>
      <w:r w:rsidRPr="00DE2BEE">
        <w:rPr>
          <w:rFonts w:ascii="Times New Roman" w:hAnsi="Times New Roman" w:cs="Times New Roman"/>
          <w:sz w:val="24"/>
          <w:szCs w:val="24"/>
        </w:rPr>
        <w:t xml:space="preserve"> na snazi u vrijeme njihova pokretanja.</w:t>
      </w:r>
    </w:p>
    <w:p w14:paraId="5E61E74B" w14:textId="77777777" w:rsidR="00CE44C2" w:rsidRPr="00DE2BEE" w:rsidRDefault="00CE44C2" w:rsidP="00CE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F321A1" w14:textId="47F5030B" w:rsidR="00CE44C2" w:rsidRPr="00DE2BEE" w:rsidRDefault="00CE44C2" w:rsidP="00CE44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BEE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E2BEE">
        <w:rPr>
          <w:rFonts w:ascii="Times New Roman" w:hAnsi="Times New Roman" w:cs="Times New Roman"/>
          <w:sz w:val="24"/>
          <w:szCs w:val="24"/>
        </w:rPr>
        <w:t>.</w:t>
      </w:r>
    </w:p>
    <w:p w14:paraId="637D1D09" w14:textId="2A6F3A87" w:rsidR="00721704" w:rsidRDefault="00721704" w:rsidP="007217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</w:t>
      </w:r>
      <w:r w:rsidRPr="00DE2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objavit će se u Službenim novinama Grada Buje – Buie, na službenoj mrežnoj stranici i </w:t>
      </w:r>
      <w:r w:rsidRPr="003468AF">
        <w:rPr>
          <w:rFonts w:ascii="Times New Roman" w:hAnsi="Times New Roman" w:cs="Times New Roman"/>
          <w:sz w:val="24"/>
          <w:szCs w:val="24"/>
        </w:rPr>
        <w:t>u EOJN RH</w:t>
      </w:r>
      <w:r>
        <w:rPr>
          <w:rFonts w:ascii="Times New Roman" w:hAnsi="Times New Roman" w:cs="Times New Roman"/>
          <w:sz w:val="24"/>
          <w:szCs w:val="24"/>
        </w:rPr>
        <w:t>, a stupa na snagu 01. rujna 2026. godine.</w:t>
      </w:r>
    </w:p>
    <w:p w14:paraId="08251CD8" w14:textId="0DB20AAE" w:rsidR="00721704" w:rsidRPr="00721704" w:rsidRDefault="00721704" w:rsidP="00721704">
      <w:pPr>
        <w:spacing w:line="240" w:lineRule="auto"/>
        <w:jc w:val="both"/>
        <w:rPr>
          <w:rFonts w:ascii="Times New Roman" w:hAnsi="Times New Roman" w:cs="Times New Roman"/>
        </w:rPr>
      </w:pPr>
      <w:r w:rsidRPr="00721704">
        <w:rPr>
          <w:rFonts w:ascii="Times New Roman" w:hAnsi="Times New Roman" w:cs="Times New Roman"/>
        </w:rPr>
        <w:t>KLASA:</w:t>
      </w:r>
    </w:p>
    <w:p w14:paraId="02506F96" w14:textId="511D96BB" w:rsidR="00721704" w:rsidRDefault="00721704" w:rsidP="00721704">
      <w:pPr>
        <w:spacing w:line="240" w:lineRule="auto"/>
        <w:jc w:val="both"/>
        <w:rPr>
          <w:rFonts w:ascii="Times New Roman" w:hAnsi="Times New Roman" w:cs="Times New Roman"/>
        </w:rPr>
      </w:pPr>
      <w:r w:rsidRPr="00721704">
        <w:rPr>
          <w:rFonts w:ascii="Times New Roman" w:hAnsi="Times New Roman" w:cs="Times New Roman"/>
        </w:rPr>
        <w:t>URBROJ:</w:t>
      </w:r>
    </w:p>
    <w:p w14:paraId="772C6DBB" w14:textId="43596075" w:rsidR="00721704" w:rsidRDefault="00721704" w:rsidP="00721704">
      <w:pPr>
        <w:spacing w:line="240" w:lineRule="auto"/>
        <w:jc w:val="both"/>
        <w:rPr>
          <w:rFonts w:ascii="Times New Roman" w:hAnsi="Times New Roman" w:cs="Times New Roman"/>
        </w:rPr>
      </w:pPr>
    </w:p>
    <w:p w14:paraId="56D63408" w14:textId="77777777" w:rsidR="00721704" w:rsidRPr="00721704" w:rsidRDefault="00721704" w:rsidP="00721704">
      <w:pPr>
        <w:spacing w:line="240" w:lineRule="auto"/>
        <w:jc w:val="both"/>
        <w:rPr>
          <w:rFonts w:ascii="Times New Roman" w:hAnsi="Times New Roman" w:cs="Times New Roman"/>
        </w:rPr>
      </w:pPr>
    </w:p>
    <w:p w14:paraId="1D2B8550" w14:textId="6F78A0E8" w:rsidR="00721704" w:rsidRPr="00721704" w:rsidRDefault="00721704" w:rsidP="007217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1704">
        <w:rPr>
          <w:rFonts w:ascii="Times New Roman" w:hAnsi="Times New Roman" w:cs="Times New Roman"/>
          <w:b/>
          <w:sz w:val="24"/>
          <w:szCs w:val="24"/>
        </w:rPr>
        <w:t>PREDSJEDNIK UPRAVNOG VIJEĆA</w:t>
      </w:r>
    </w:p>
    <w:p w14:paraId="5E1EFCEA" w14:textId="77777777" w:rsidR="00CE44C2" w:rsidRPr="009A235D" w:rsidRDefault="00CE44C2" w:rsidP="00315716">
      <w:pPr>
        <w:spacing w:before="4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E44C2" w:rsidRPr="009A235D" w:rsidSect="00FA0C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9EFB403" w14:textId="77777777" w:rsidR="009D6E6E" w:rsidRDefault="009D6E6E" w:rsidP="00D66F40">
      <w:pPr>
        <w:spacing w:after="0" w:line="240" w:lineRule="auto"/>
      </w:pPr>
      <w:r>
        <w:separator/>
      </w:r>
    </w:p>
  </w:endnote>
  <w:endnote w:type="continuationSeparator" w:id="0">
    <w:p w14:paraId="48687783" w14:textId="77777777" w:rsidR="009D6E6E" w:rsidRDefault="009D6E6E" w:rsidP="00D6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D9E6AC" w14:textId="31FEE783" w:rsidR="007F3587" w:rsidRDefault="008F69F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1DA1">
      <w:rPr>
        <w:noProof/>
      </w:rPr>
      <w:t>8</w:t>
    </w:r>
    <w:r>
      <w:rPr>
        <w:noProof/>
      </w:rPr>
      <w:fldChar w:fldCharType="end"/>
    </w:r>
  </w:p>
  <w:p w14:paraId="2973032B" w14:textId="77777777" w:rsidR="007F3587" w:rsidRDefault="007F3587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E6DD531" w14:textId="77777777" w:rsidR="009D6E6E" w:rsidRDefault="009D6E6E" w:rsidP="00D66F40">
      <w:pPr>
        <w:spacing w:after="0" w:line="240" w:lineRule="auto"/>
      </w:pPr>
      <w:r>
        <w:separator/>
      </w:r>
    </w:p>
  </w:footnote>
  <w:footnote w:type="continuationSeparator" w:id="0">
    <w:p w14:paraId="0985C97E" w14:textId="77777777" w:rsidR="009D6E6E" w:rsidRDefault="009D6E6E" w:rsidP="00D66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64FDDFA" w14:textId="77777777" w:rsidR="007F3587" w:rsidRDefault="007F3587">
    <w:pPr>
      <w:spacing w:line="240" w:lineRule="atLeas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D117E0"/>
    <w:multiLevelType w:val="hybridMultilevel"/>
    <w:tmpl w:val="265E2BFA"/>
    <w:lvl w:ilvl="0" w:tplc="487AC3D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243"/>
    <w:multiLevelType w:val="hybridMultilevel"/>
    <w:tmpl w:val="5E78B5A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513B"/>
    <w:multiLevelType w:val="hybridMultilevel"/>
    <w:tmpl w:val="161ECC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14321"/>
    <w:multiLevelType w:val="hybridMultilevel"/>
    <w:tmpl w:val="F85C887C"/>
    <w:lvl w:ilvl="0" w:tplc="DD1AD4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35E1"/>
    <w:multiLevelType w:val="hybridMultilevel"/>
    <w:tmpl w:val="11ECCCB4"/>
    <w:lvl w:ilvl="0" w:tplc="899C972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36635C"/>
    <w:multiLevelType w:val="hybridMultilevel"/>
    <w:tmpl w:val="18DAB5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02FD9"/>
    <w:multiLevelType w:val="hybridMultilevel"/>
    <w:tmpl w:val="CA92D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E1E07"/>
    <w:multiLevelType w:val="hybridMultilevel"/>
    <w:tmpl w:val="5216782A"/>
    <w:lvl w:ilvl="0" w:tplc="400092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D23760"/>
    <w:multiLevelType w:val="hybridMultilevel"/>
    <w:tmpl w:val="820EB8CC"/>
    <w:lvl w:ilvl="0" w:tplc="E1CAC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8634F"/>
    <w:multiLevelType w:val="hybridMultilevel"/>
    <w:tmpl w:val="174630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0120E"/>
    <w:multiLevelType w:val="hybridMultilevel"/>
    <w:tmpl w:val="D3AE6144"/>
    <w:lvl w:ilvl="0" w:tplc="7B10AD4C">
      <w:start w:val="7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BA55960"/>
    <w:multiLevelType w:val="hybridMultilevel"/>
    <w:tmpl w:val="103C33C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42C9E"/>
    <w:multiLevelType w:val="hybridMultilevel"/>
    <w:tmpl w:val="DA7C6B80"/>
    <w:lvl w:ilvl="0" w:tplc="5328BC7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23E76"/>
    <w:multiLevelType w:val="hybridMultilevel"/>
    <w:tmpl w:val="1C346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34130"/>
    <w:multiLevelType w:val="hybridMultilevel"/>
    <w:tmpl w:val="425056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E6D4C"/>
    <w:multiLevelType w:val="hybridMultilevel"/>
    <w:tmpl w:val="8D9AD15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B7F97"/>
    <w:multiLevelType w:val="hybridMultilevel"/>
    <w:tmpl w:val="2122977E"/>
    <w:lvl w:ilvl="0" w:tplc="E39EE640">
      <w:start w:val="1"/>
      <w:numFmt w:val="decimal"/>
      <w:lvlText w:val="%1."/>
      <w:lvlJc w:val="left"/>
      <w:pPr>
        <w:ind w:left="1068" w:hanging="360"/>
      </w:pPr>
      <w:rPr>
        <w:rFonts w:cstheme="majorBidi" w:hint="default"/>
        <w:bCs w:val="0"/>
        <w:iCs w:val="0"/>
        <w:szCs w:val="24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6DE7043"/>
    <w:multiLevelType w:val="multilevel"/>
    <w:tmpl w:val="DB0A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DFA446E"/>
    <w:multiLevelType w:val="hybridMultilevel"/>
    <w:tmpl w:val="A54CEA7A"/>
    <w:lvl w:ilvl="0" w:tplc="B4D2865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 w16cid:durableId="1331716384">
    <w:abstractNumId w:val="8"/>
  </w:num>
  <w:num w:numId="2" w16cid:durableId="2100590502">
    <w:abstractNumId w:val="7"/>
  </w:num>
  <w:num w:numId="3" w16cid:durableId="662317112">
    <w:abstractNumId w:val="18"/>
  </w:num>
  <w:num w:numId="4" w16cid:durableId="897277377">
    <w:abstractNumId w:val="17"/>
  </w:num>
  <w:num w:numId="5" w16cid:durableId="1414861967">
    <w:abstractNumId w:val="1"/>
  </w:num>
  <w:num w:numId="6" w16cid:durableId="1464275062">
    <w:abstractNumId w:val="11"/>
  </w:num>
  <w:num w:numId="7" w16cid:durableId="1650285451">
    <w:abstractNumId w:val="16"/>
  </w:num>
  <w:num w:numId="8" w16cid:durableId="763569639">
    <w:abstractNumId w:val="2"/>
  </w:num>
  <w:num w:numId="9" w16cid:durableId="1116870092">
    <w:abstractNumId w:val="3"/>
  </w:num>
  <w:num w:numId="10" w16cid:durableId="504521250">
    <w:abstractNumId w:val="15"/>
  </w:num>
  <w:num w:numId="11" w16cid:durableId="2094425370">
    <w:abstractNumId w:val="10"/>
  </w:num>
  <w:num w:numId="12" w16cid:durableId="929503384">
    <w:abstractNumId w:val="4"/>
  </w:num>
  <w:num w:numId="13" w16cid:durableId="1049573988">
    <w:abstractNumId w:val="0"/>
  </w:num>
  <w:num w:numId="14" w16cid:durableId="1892111559">
    <w:abstractNumId w:val="14"/>
  </w:num>
  <w:num w:numId="15" w16cid:durableId="690959379">
    <w:abstractNumId w:val="12"/>
  </w:num>
  <w:num w:numId="16" w16cid:durableId="1282348608">
    <w:abstractNumId w:val="5"/>
  </w:num>
  <w:num w:numId="17" w16cid:durableId="1591429247">
    <w:abstractNumId w:val="9"/>
  </w:num>
  <w:num w:numId="18" w16cid:durableId="1084259462">
    <w:abstractNumId w:val="13"/>
  </w:num>
  <w:num w:numId="19" w16cid:durableId="710111977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DDE"/>
    <w:rsid w:val="00004164"/>
    <w:rsid w:val="00012687"/>
    <w:rsid w:val="00013CE0"/>
    <w:rsid w:val="00033ACB"/>
    <w:rsid w:val="00035DA7"/>
    <w:rsid w:val="00061DA1"/>
    <w:rsid w:val="00082904"/>
    <w:rsid w:val="000B0BDF"/>
    <w:rsid w:val="000C01C5"/>
    <w:rsid w:val="000D045F"/>
    <w:rsid w:val="000D0815"/>
    <w:rsid w:val="000E5C5B"/>
    <w:rsid w:val="000F0C40"/>
    <w:rsid w:val="000F2847"/>
    <w:rsid w:val="0010630C"/>
    <w:rsid w:val="00107609"/>
    <w:rsid w:val="0010777C"/>
    <w:rsid w:val="00116C1C"/>
    <w:rsid w:val="00120003"/>
    <w:rsid w:val="00120B6A"/>
    <w:rsid w:val="001245CC"/>
    <w:rsid w:val="00124FA6"/>
    <w:rsid w:val="00133E39"/>
    <w:rsid w:val="00133FCA"/>
    <w:rsid w:val="0013567F"/>
    <w:rsid w:val="00154FFE"/>
    <w:rsid w:val="001A7BDD"/>
    <w:rsid w:val="001B71B6"/>
    <w:rsid w:val="001C7CDD"/>
    <w:rsid w:val="001F188E"/>
    <w:rsid w:val="00202366"/>
    <w:rsid w:val="0020351E"/>
    <w:rsid w:val="00203D17"/>
    <w:rsid w:val="00207094"/>
    <w:rsid w:val="00210F1E"/>
    <w:rsid w:val="00211B96"/>
    <w:rsid w:val="00224D49"/>
    <w:rsid w:val="00226C90"/>
    <w:rsid w:val="0023557A"/>
    <w:rsid w:val="00244358"/>
    <w:rsid w:val="00250E36"/>
    <w:rsid w:val="002662CC"/>
    <w:rsid w:val="002741B3"/>
    <w:rsid w:val="00276264"/>
    <w:rsid w:val="00293AC1"/>
    <w:rsid w:val="002965A0"/>
    <w:rsid w:val="002A11D0"/>
    <w:rsid w:val="00311E04"/>
    <w:rsid w:val="00315716"/>
    <w:rsid w:val="00315FE7"/>
    <w:rsid w:val="003933D2"/>
    <w:rsid w:val="00397FB7"/>
    <w:rsid w:val="003A0BAF"/>
    <w:rsid w:val="003A200B"/>
    <w:rsid w:val="003A750C"/>
    <w:rsid w:val="003B0CB8"/>
    <w:rsid w:val="003B35EF"/>
    <w:rsid w:val="003B76A1"/>
    <w:rsid w:val="003C435B"/>
    <w:rsid w:val="00417AD6"/>
    <w:rsid w:val="0042586E"/>
    <w:rsid w:val="00426830"/>
    <w:rsid w:val="00447E3A"/>
    <w:rsid w:val="00451234"/>
    <w:rsid w:val="00464A82"/>
    <w:rsid w:val="00470C6F"/>
    <w:rsid w:val="00471637"/>
    <w:rsid w:val="004829C6"/>
    <w:rsid w:val="004A00F0"/>
    <w:rsid w:val="004A10EF"/>
    <w:rsid w:val="004B749D"/>
    <w:rsid w:val="004D5748"/>
    <w:rsid w:val="004F303A"/>
    <w:rsid w:val="004F75B9"/>
    <w:rsid w:val="005040B9"/>
    <w:rsid w:val="00510D3F"/>
    <w:rsid w:val="0052678C"/>
    <w:rsid w:val="005323ED"/>
    <w:rsid w:val="00541399"/>
    <w:rsid w:val="00542872"/>
    <w:rsid w:val="00550857"/>
    <w:rsid w:val="00575546"/>
    <w:rsid w:val="00591A29"/>
    <w:rsid w:val="005A3436"/>
    <w:rsid w:val="005B3EEB"/>
    <w:rsid w:val="005B666B"/>
    <w:rsid w:val="005C50A8"/>
    <w:rsid w:val="005D7850"/>
    <w:rsid w:val="0060615F"/>
    <w:rsid w:val="00610780"/>
    <w:rsid w:val="00623368"/>
    <w:rsid w:val="00624C75"/>
    <w:rsid w:val="00630D96"/>
    <w:rsid w:val="00631C65"/>
    <w:rsid w:val="00631F66"/>
    <w:rsid w:val="00643146"/>
    <w:rsid w:val="00643BEE"/>
    <w:rsid w:val="0064547A"/>
    <w:rsid w:val="00667A0A"/>
    <w:rsid w:val="006730CF"/>
    <w:rsid w:val="006856BC"/>
    <w:rsid w:val="006D4A9D"/>
    <w:rsid w:val="006E1814"/>
    <w:rsid w:val="006E6D43"/>
    <w:rsid w:val="00721704"/>
    <w:rsid w:val="00725BF1"/>
    <w:rsid w:val="0074350E"/>
    <w:rsid w:val="00744B7E"/>
    <w:rsid w:val="0076750F"/>
    <w:rsid w:val="007733F8"/>
    <w:rsid w:val="00792D98"/>
    <w:rsid w:val="007A4059"/>
    <w:rsid w:val="007B3836"/>
    <w:rsid w:val="007C3671"/>
    <w:rsid w:val="007D2A68"/>
    <w:rsid w:val="007F3587"/>
    <w:rsid w:val="007F40AD"/>
    <w:rsid w:val="007F687D"/>
    <w:rsid w:val="0080215A"/>
    <w:rsid w:val="00817D03"/>
    <w:rsid w:val="00845AD2"/>
    <w:rsid w:val="00855D9D"/>
    <w:rsid w:val="008613B8"/>
    <w:rsid w:val="008816AF"/>
    <w:rsid w:val="0088346F"/>
    <w:rsid w:val="0088705A"/>
    <w:rsid w:val="008976DA"/>
    <w:rsid w:val="008A33FA"/>
    <w:rsid w:val="008B01F7"/>
    <w:rsid w:val="008D4C6F"/>
    <w:rsid w:val="008D5E4B"/>
    <w:rsid w:val="008F442D"/>
    <w:rsid w:val="008F61D5"/>
    <w:rsid w:val="008F69F0"/>
    <w:rsid w:val="00900399"/>
    <w:rsid w:val="00911580"/>
    <w:rsid w:val="00917901"/>
    <w:rsid w:val="00917DDE"/>
    <w:rsid w:val="00946401"/>
    <w:rsid w:val="009739AB"/>
    <w:rsid w:val="00976CC0"/>
    <w:rsid w:val="00997205"/>
    <w:rsid w:val="009A235D"/>
    <w:rsid w:val="009C65DC"/>
    <w:rsid w:val="009D6E6E"/>
    <w:rsid w:val="009E0BED"/>
    <w:rsid w:val="009E1516"/>
    <w:rsid w:val="00A00248"/>
    <w:rsid w:val="00A0114B"/>
    <w:rsid w:val="00A10BE8"/>
    <w:rsid w:val="00A17B07"/>
    <w:rsid w:val="00A17B89"/>
    <w:rsid w:val="00A32E97"/>
    <w:rsid w:val="00A54C9F"/>
    <w:rsid w:val="00A70672"/>
    <w:rsid w:val="00A81908"/>
    <w:rsid w:val="00A947F2"/>
    <w:rsid w:val="00A95284"/>
    <w:rsid w:val="00AB5006"/>
    <w:rsid w:val="00AB7010"/>
    <w:rsid w:val="00AC12DB"/>
    <w:rsid w:val="00AC5560"/>
    <w:rsid w:val="00AD3833"/>
    <w:rsid w:val="00AD3FC4"/>
    <w:rsid w:val="00AF6AD6"/>
    <w:rsid w:val="00B032D3"/>
    <w:rsid w:val="00B063D5"/>
    <w:rsid w:val="00B145A6"/>
    <w:rsid w:val="00B15339"/>
    <w:rsid w:val="00B23DF5"/>
    <w:rsid w:val="00B32909"/>
    <w:rsid w:val="00B4246E"/>
    <w:rsid w:val="00B463FC"/>
    <w:rsid w:val="00B5068B"/>
    <w:rsid w:val="00B95E91"/>
    <w:rsid w:val="00BB204D"/>
    <w:rsid w:val="00BC38A4"/>
    <w:rsid w:val="00BD6E1D"/>
    <w:rsid w:val="00BD72FF"/>
    <w:rsid w:val="00BE0BFE"/>
    <w:rsid w:val="00BE5811"/>
    <w:rsid w:val="00BF3299"/>
    <w:rsid w:val="00BF7A8C"/>
    <w:rsid w:val="00C20831"/>
    <w:rsid w:val="00C4304B"/>
    <w:rsid w:val="00C501D4"/>
    <w:rsid w:val="00C547BD"/>
    <w:rsid w:val="00C61CB2"/>
    <w:rsid w:val="00C9200D"/>
    <w:rsid w:val="00CA2EBB"/>
    <w:rsid w:val="00CB74D6"/>
    <w:rsid w:val="00CD2280"/>
    <w:rsid w:val="00CE2011"/>
    <w:rsid w:val="00CE25FC"/>
    <w:rsid w:val="00CE44C2"/>
    <w:rsid w:val="00CF27C2"/>
    <w:rsid w:val="00D01BFC"/>
    <w:rsid w:val="00D031F6"/>
    <w:rsid w:val="00D04647"/>
    <w:rsid w:val="00D0761C"/>
    <w:rsid w:val="00D11F9A"/>
    <w:rsid w:val="00D31F54"/>
    <w:rsid w:val="00D35559"/>
    <w:rsid w:val="00D56C26"/>
    <w:rsid w:val="00D63A63"/>
    <w:rsid w:val="00D66F40"/>
    <w:rsid w:val="00D73962"/>
    <w:rsid w:val="00D96AFD"/>
    <w:rsid w:val="00DA2121"/>
    <w:rsid w:val="00DA5C08"/>
    <w:rsid w:val="00DA67E5"/>
    <w:rsid w:val="00DB4FC2"/>
    <w:rsid w:val="00DD51A6"/>
    <w:rsid w:val="00DF6DDE"/>
    <w:rsid w:val="00DF7610"/>
    <w:rsid w:val="00E006C4"/>
    <w:rsid w:val="00E026AE"/>
    <w:rsid w:val="00E14D44"/>
    <w:rsid w:val="00E16FAE"/>
    <w:rsid w:val="00E202FF"/>
    <w:rsid w:val="00E4750D"/>
    <w:rsid w:val="00E55973"/>
    <w:rsid w:val="00E60D28"/>
    <w:rsid w:val="00E658E0"/>
    <w:rsid w:val="00E70F5C"/>
    <w:rsid w:val="00E73D49"/>
    <w:rsid w:val="00E83195"/>
    <w:rsid w:val="00EA5339"/>
    <w:rsid w:val="00EB1DC1"/>
    <w:rsid w:val="00EB21B0"/>
    <w:rsid w:val="00EB5E73"/>
    <w:rsid w:val="00EC68A3"/>
    <w:rsid w:val="00ED07AC"/>
    <w:rsid w:val="00EE0AD0"/>
    <w:rsid w:val="00EE4152"/>
    <w:rsid w:val="00EF68C1"/>
    <w:rsid w:val="00F02237"/>
    <w:rsid w:val="00F4612B"/>
    <w:rsid w:val="00F46BCE"/>
    <w:rsid w:val="00F63D7C"/>
    <w:rsid w:val="00F71AEA"/>
    <w:rsid w:val="00F72C42"/>
    <w:rsid w:val="00F82458"/>
    <w:rsid w:val="00F911C2"/>
    <w:rsid w:val="00F9134A"/>
    <w:rsid w:val="00F96543"/>
    <w:rsid w:val="00FA0C31"/>
    <w:rsid w:val="00FD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0FBF0EC"/>
  <w15:docId w15:val="{A6159529-FA9B-4486-8E86-003B7C97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31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01F7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01F7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01F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01F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B01F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01F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01F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01F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01F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01F7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B01F7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B01F7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B01F7"/>
    <w:rPr>
      <w:rFonts w:eastAsia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B01F7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B01F7"/>
    <w:rPr>
      <w:rFonts w:ascii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B01F7"/>
    <w:rPr>
      <w:rFonts w:eastAsia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B01F7"/>
    <w:rPr>
      <w:rFonts w:eastAsia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B01F7"/>
    <w:rPr>
      <w:rFonts w:ascii="Cambria" w:hAnsi="Cambria" w:cs="Cambr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7396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B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01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D66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6F40"/>
  </w:style>
  <w:style w:type="paragraph" w:styleId="Footer">
    <w:name w:val="footer"/>
    <w:basedOn w:val="Normal"/>
    <w:link w:val="FooterChar"/>
    <w:uiPriority w:val="99"/>
    <w:rsid w:val="00D66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6F40"/>
  </w:style>
  <w:style w:type="paragraph" w:styleId="NoSpacing">
    <w:name w:val="No Spacing"/>
    <w:uiPriority w:val="1"/>
    <w:qFormat/>
    <w:rsid w:val="006856BC"/>
    <w:rPr>
      <w:rFonts w:cs="Calibri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00399"/>
    <w:rPr>
      <w:rFonts w:cs="Calibri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8613B8"/>
    <w:pPr>
      <w:spacing w:after="120" w:line="240" w:lineRule="auto"/>
      <w:ind w:left="567" w:hanging="142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3B8"/>
    <w:rPr>
      <w:rFonts w:ascii="Times New Roman" w:eastAsiaTheme="minorHAnsi" w:hAnsi="Times New Roman" w:cstheme="minorBidi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locked/>
    <w:rsid w:val="007F3587"/>
    <w:pPr>
      <w:spacing w:after="120" w:line="240" w:lineRule="auto"/>
      <w:ind w:left="567" w:hanging="142"/>
    </w:pPr>
    <w:rPr>
      <w:rFonts w:ascii="Times New Roman" w:eastAsiaTheme="minorHAnsi" w:hAnsi="Times New Roman" w:cstheme="minorBidi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F3587"/>
    <w:rPr>
      <w:rFonts w:ascii="Times New Roman" w:eastAsiaTheme="minorHAnsi" w:hAnsi="Times New Roman" w:cstheme="minorBidi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locked/>
    <w:rsid w:val="0042586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8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13567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1F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H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4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2602</Words>
  <Characters>14833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Dražen Breglec</cp:lastModifiedBy>
  <cp:revision>9</cp:revision>
  <cp:lastPrinted>2017-02-27T12:59:00Z</cp:lastPrinted>
  <dcterms:created xsi:type="dcterms:W3CDTF">2026-07-01T18:42:00Z</dcterms:created>
  <dcterms:modified xsi:type="dcterms:W3CDTF">2026-07-06T11:12:00Z</dcterms:modified>
</cp:coreProperties>
</file>